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D2B" w:rsidRPr="005549C9" w:rsidRDefault="00991D2B" w:rsidP="00991D2B">
      <w:pPr>
        <w:tabs>
          <w:tab w:val="left" w:pos="2268"/>
        </w:tabs>
        <w:spacing w:line="20" w:lineRule="atLeast"/>
        <w:jc w:val="center"/>
        <w:rPr>
          <w:b/>
          <w:sz w:val="24"/>
          <w:szCs w:val="24"/>
        </w:rPr>
      </w:pPr>
      <w:r w:rsidRPr="005549C9">
        <w:rPr>
          <w:b/>
          <w:sz w:val="24"/>
          <w:szCs w:val="24"/>
        </w:rPr>
        <w:t>Кичик бизнес фаолиятини бошкариш.</w:t>
      </w:r>
    </w:p>
    <w:p w:rsidR="00991D2B" w:rsidRPr="005549C9" w:rsidRDefault="00991D2B" w:rsidP="00991D2B">
      <w:pPr>
        <w:tabs>
          <w:tab w:val="left" w:pos="2268"/>
        </w:tabs>
        <w:spacing w:line="20" w:lineRule="atLeast"/>
        <w:ind w:firstLine="1134"/>
        <w:jc w:val="both"/>
        <w:rPr>
          <w:sz w:val="24"/>
          <w:szCs w:val="24"/>
        </w:rPr>
      </w:pPr>
    </w:p>
    <w:p w:rsidR="00991D2B" w:rsidRPr="005549C9" w:rsidRDefault="00991D2B" w:rsidP="00991D2B">
      <w:pPr>
        <w:numPr>
          <w:ilvl w:val="0"/>
          <w:numId w:val="2"/>
        </w:numPr>
        <w:tabs>
          <w:tab w:val="left" w:pos="360"/>
          <w:tab w:val="left" w:pos="2268"/>
        </w:tabs>
        <w:spacing w:line="20" w:lineRule="atLeast"/>
        <w:jc w:val="both"/>
        <w:rPr>
          <w:sz w:val="24"/>
          <w:szCs w:val="24"/>
        </w:rPr>
      </w:pPr>
      <w:r w:rsidRPr="005549C9">
        <w:rPr>
          <w:sz w:val="24"/>
          <w:szCs w:val="24"/>
        </w:rPr>
        <w:t>Кичик бизнес корхоналари бошкарувининг ташкилий тузилмалари.</w:t>
      </w:r>
    </w:p>
    <w:p w:rsidR="00991D2B" w:rsidRPr="005549C9" w:rsidRDefault="00991D2B" w:rsidP="00991D2B">
      <w:pPr>
        <w:numPr>
          <w:ilvl w:val="0"/>
          <w:numId w:val="2"/>
        </w:numPr>
        <w:tabs>
          <w:tab w:val="left" w:pos="360"/>
          <w:tab w:val="left" w:pos="2268"/>
        </w:tabs>
        <w:spacing w:line="20" w:lineRule="atLeast"/>
        <w:jc w:val="both"/>
        <w:rPr>
          <w:sz w:val="24"/>
          <w:szCs w:val="24"/>
        </w:rPr>
      </w:pPr>
      <w:r w:rsidRPr="005549C9">
        <w:rPr>
          <w:sz w:val="24"/>
          <w:szCs w:val="24"/>
        </w:rPr>
        <w:t>Кичик бизнес корхоналари бошкарувининг ташкилий тузилмасида булинмаларнинг урни ва вазифаси.</w:t>
      </w:r>
    </w:p>
    <w:p w:rsidR="00991D2B" w:rsidRPr="005549C9" w:rsidRDefault="00991D2B" w:rsidP="00991D2B">
      <w:pPr>
        <w:numPr>
          <w:ilvl w:val="0"/>
          <w:numId w:val="2"/>
        </w:numPr>
        <w:tabs>
          <w:tab w:val="left" w:pos="360"/>
          <w:tab w:val="left" w:pos="2268"/>
        </w:tabs>
        <w:spacing w:line="20" w:lineRule="atLeast"/>
        <w:jc w:val="both"/>
        <w:rPr>
          <w:sz w:val="24"/>
          <w:szCs w:val="24"/>
        </w:rPr>
      </w:pPr>
      <w:r w:rsidRPr="005549C9">
        <w:rPr>
          <w:sz w:val="24"/>
          <w:szCs w:val="24"/>
        </w:rPr>
        <w:t>Кичик бизнес корхоналари бошкарув тузилмаларининг ташкилий турлари.</w:t>
      </w:r>
    </w:p>
    <w:p w:rsidR="00991D2B" w:rsidRPr="005549C9" w:rsidRDefault="00991D2B" w:rsidP="00991D2B">
      <w:pPr>
        <w:numPr>
          <w:ilvl w:val="0"/>
          <w:numId w:val="2"/>
        </w:numPr>
        <w:tabs>
          <w:tab w:val="left" w:pos="360"/>
          <w:tab w:val="left" w:pos="2268"/>
        </w:tabs>
        <w:spacing w:line="20" w:lineRule="atLeast"/>
        <w:jc w:val="both"/>
        <w:rPr>
          <w:sz w:val="24"/>
          <w:szCs w:val="24"/>
        </w:rPr>
      </w:pPr>
      <w:r w:rsidRPr="005549C9">
        <w:rPr>
          <w:sz w:val="24"/>
          <w:szCs w:val="24"/>
        </w:rPr>
        <w:t>Кичик бизнес корхоналари бошкарув тузилмалари аъзоларининг узаро муносабатлари.</w:t>
      </w:r>
    </w:p>
    <w:p w:rsidR="00991D2B" w:rsidRPr="005549C9" w:rsidRDefault="00991D2B" w:rsidP="00991D2B">
      <w:pPr>
        <w:tabs>
          <w:tab w:val="left" w:pos="2268"/>
        </w:tabs>
        <w:spacing w:line="20" w:lineRule="atLeast"/>
        <w:jc w:val="both"/>
        <w:rPr>
          <w:sz w:val="24"/>
          <w:szCs w:val="24"/>
        </w:rPr>
      </w:pPr>
    </w:p>
    <w:p w:rsidR="00991D2B" w:rsidRPr="005549C9" w:rsidRDefault="00991D2B" w:rsidP="00991D2B">
      <w:pPr>
        <w:tabs>
          <w:tab w:val="left" w:pos="2268"/>
        </w:tabs>
        <w:spacing w:line="20" w:lineRule="atLeast"/>
        <w:ind w:firstLine="1134"/>
        <w:jc w:val="center"/>
        <w:rPr>
          <w:b/>
          <w:i/>
          <w:sz w:val="24"/>
          <w:szCs w:val="24"/>
          <w:u w:val="single"/>
        </w:rPr>
      </w:pPr>
    </w:p>
    <w:p w:rsidR="00991D2B" w:rsidRPr="005549C9" w:rsidRDefault="00991D2B" w:rsidP="00991D2B">
      <w:pPr>
        <w:tabs>
          <w:tab w:val="left" w:pos="2268"/>
        </w:tabs>
        <w:spacing w:line="20" w:lineRule="atLeast"/>
        <w:jc w:val="center"/>
        <w:rPr>
          <w:b/>
          <w:sz w:val="24"/>
          <w:szCs w:val="24"/>
        </w:rPr>
      </w:pPr>
      <w:r w:rsidRPr="005549C9">
        <w:rPr>
          <w:b/>
          <w:sz w:val="24"/>
          <w:szCs w:val="24"/>
        </w:rPr>
        <w:t>1. Кичик бизнес корхоналари бошкарувининг ташкилий тузилмалари.</w:t>
      </w:r>
    </w:p>
    <w:p w:rsidR="00991D2B" w:rsidRPr="005549C9" w:rsidRDefault="00991D2B" w:rsidP="00991D2B">
      <w:pPr>
        <w:tabs>
          <w:tab w:val="left" w:pos="2268"/>
        </w:tabs>
        <w:spacing w:line="20" w:lineRule="atLeast"/>
        <w:jc w:val="both"/>
        <w:rPr>
          <w:b/>
          <w:sz w:val="24"/>
          <w:szCs w:val="24"/>
        </w:rPr>
      </w:pPr>
    </w:p>
    <w:p w:rsidR="00991D2B" w:rsidRPr="005549C9" w:rsidRDefault="00991D2B" w:rsidP="00991D2B">
      <w:pPr>
        <w:tabs>
          <w:tab w:val="left" w:pos="2268"/>
        </w:tabs>
        <w:spacing w:line="20" w:lineRule="atLeast"/>
        <w:ind w:firstLine="851"/>
        <w:jc w:val="both"/>
        <w:rPr>
          <w:sz w:val="24"/>
          <w:szCs w:val="24"/>
        </w:rPr>
      </w:pPr>
      <w:r w:rsidRPr="005549C9">
        <w:rPr>
          <w:sz w:val="24"/>
          <w:szCs w:val="24"/>
        </w:rPr>
        <w:t>Корхонанинг бошкаришнинг самарали тузилмасини вужудга келтириш бошловчи тадбиркор хал этиши керак булган мухим вазифалардан биридир. У ташкилотни самарали ишлаши учун унга кайси ихтисосдаги мутахассислар кандай малакада, кандай шахсий фазилатларга эга булган канча одамни бирлаштириши кераклигини аниклаб олиши керак. Корхона катталашиб, унинг фаолият сохалари кенгайиб бориши билан окилона тузилмага булган эхтиёж янада ошади. Корхонанинг етуклик, хатто, гуллаб-яшнаган боскичида хам ташкилий тузилма одамнинг хаётий кобилиятини белгиловчи мухим омил булиб колади. Корхонанинг ракобат курашига бардош бериш, уз кувватини саклаб туриш ёки ошириб бориши, унинг узгариб бораётган шароитларга мослашиш кобилиятига боглик булади.</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Корхона бошкарувининг ташкилий тузилмаси - бу булимлар, ишловчилар уртасидаги махсус ишлаб чикилган алокалар ва муносабатларнинг яхлит тизимини уз ичига олади ва унинг доирасида ишловчи одамлар олдига куйилган максадга энг самарали йул билан эришиш вазифасини бажаради. Мазкур тизимнинг ташкилий  вазифалари 1-чизмада курсатилган.</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Корхона тузилмасида куйидаги элементлар ажратиб курсатилади: рахбарлик ва алока (горизонтал ва вертикал) бугинлар (булимлар), даражалар (боскичлар).</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Бугин  (булим) - бу ташкилий жихатдан алохида, мустакил бошкарув ташкилотидир. Булим (одамлар гурухи) томонидан муайян вазифанинг бажарилиши уни шакллантиришнинг асосий максади хисобланади. Булимлар уртасидаги алокалар горизонтал тусга эга. Рахбарлик (бошкарув) даражасини (боскичини) бошкарув иерархиясида маълум боскични эгаллаган булимлар гурухи (ёки битта булим) сифатида белгилаш мумкин. Боскичлар уртасидаги алокалар бу вертикал буйича алокадир. Улар куйи даражалардан бошлаб юкори даражагача эркин ифодаланган изчил буйсуниш тусига эга.</w:t>
      </w:r>
    </w:p>
    <w:p w:rsidR="00991D2B" w:rsidRPr="005549C9" w:rsidRDefault="00991D2B" w:rsidP="00991D2B">
      <w:pPr>
        <w:tabs>
          <w:tab w:val="left" w:pos="2268"/>
        </w:tabs>
        <w:spacing w:line="20" w:lineRule="atLeast"/>
        <w:ind w:firstLine="851"/>
        <w:jc w:val="both"/>
        <w:rPr>
          <w:b/>
          <w:sz w:val="24"/>
          <w:szCs w:val="24"/>
        </w:rPr>
      </w:pPr>
    </w:p>
    <w:p w:rsidR="00991D2B" w:rsidRPr="005549C9" w:rsidRDefault="00991D2B" w:rsidP="00991D2B">
      <w:pPr>
        <w:tabs>
          <w:tab w:val="left" w:pos="2268"/>
        </w:tabs>
        <w:spacing w:line="20" w:lineRule="atLeast"/>
        <w:ind w:firstLine="851"/>
        <w:jc w:val="both"/>
        <w:rPr>
          <w:b/>
          <w:sz w:val="24"/>
          <w:szCs w:val="24"/>
        </w:rPr>
      </w:pPr>
      <w:r>
        <w:rPr>
          <w:noProof/>
          <w:sz w:val="24"/>
          <w:szCs w:val="24"/>
        </w:rPr>
        <mc:AlternateContent>
          <mc:Choice Requires="wps">
            <w:drawing>
              <wp:anchor distT="0" distB="0" distL="114300" distR="114300" simplePos="0" relativeHeight="251660288" behindDoc="0" locked="0" layoutInCell="0" allowOverlap="1">
                <wp:simplePos x="0" y="0"/>
                <wp:positionH relativeFrom="column">
                  <wp:posOffset>3533775</wp:posOffset>
                </wp:positionH>
                <wp:positionV relativeFrom="paragraph">
                  <wp:posOffset>281305</wp:posOffset>
                </wp:positionV>
                <wp:extent cx="1893570" cy="865505"/>
                <wp:effectExtent l="5080" t="12065" r="6350" b="8255"/>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3570" cy="86550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91D2B" w:rsidRDefault="00991D2B" w:rsidP="00991D2B">
                            <w:pPr>
                              <w:pStyle w:val="a3"/>
                            </w:pPr>
                            <w:r>
                              <w:t>Тизим элементлари иши устидан назорат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78.25pt;margin-top:22.15pt;width:149.1pt;height:6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" o:allowincell="f">
                <v:textbox inset="0,0,0,0">
                  <w:txbxContent>
                    <w:p w:rsidR="00991D2B" w:rsidRDefault="00991D2B" w:rsidP="00991D2B">
                      <w:pPr>
                        <w:pStyle w:val="a3"/>
                      </w:pPr>
                      <w:r>
                        <w:t>Тизим элементлари иши устидан назорат</w:t>
                      </w:r>
                    </w:p>
                  </w:txbxContent>
                </v:textbox>
              </v:rect>
            </w:pict>
          </mc:Fallback>
        </mc:AlternateContent>
      </w:r>
      <w:r>
        <w:rPr>
          <w:noProof/>
          <w:sz w:val="24"/>
          <w:szCs w:val="24"/>
        </w:rPr>
        <mc:AlternateContent>
          <mc:Choice Requires="wps">
            <w:drawing>
              <wp:anchor distT="0" distB="0" distL="114300" distR="114300" simplePos="0" relativeHeight="251659264" behindDoc="0" locked="0" layoutInCell="0" allowOverlap="1">
                <wp:simplePos x="0" y="0"/>
                <wp:positionH relativeFrom="column">
                  <wp:posOffset>638175</wp:posOffset>
                </wp:positionH>
                <wp:positionV relativeFrom="paragraph">
                  <wp:posOffset>205105</wp:posOffset>
                </wp:positionV>
                <wp:extent cx="2254250" cy="955675"/>
                <wp:effectExtent l="5080" t="12065" r="7620" b="1333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0" cy="95567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91D2B" w:rsidRDefault="00991D2B" w:rsidP="00991D2B">
                            <w:pPr>
                              <w:pStyle w:val="a3"/>
                            </w:pPr>
                            <w:r>
                              <w:t>Корхона фаолиятини бошкариш, режаларни руёбга чикариш, рахбарлик усулини танлаш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50.25pt;margin-top:16.15pt;width:177.5pt;height:7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" o:allowincell="f">
                <v:textbox inset="0,0,0,0">
                  <w:txbxContent>
                    <w:p w:rsidR="00991D2B" w:rsidRDefault="00991D2B" w:rsidP="00991D2B">
                      <w:pPr>
                        <w:pStyle w:val="a3"/>
                      </w:pPr>
                      <w:r>
                        <w:t>Корхона фаолиятини бошкариш, режаларни руёбга чикариш, рахбарлик усулини танлаш</w:t>
                      </w:r>
                    </w:p>
                  </w:txbxContent>
                </v:textbox>
              </v:rect>
            </w:pict>
          </mc:Fallback>
        </mc:AlternateContent>
      </w:r>
    </w:p>
    <w:p w:rsidR="00991D2B" w:rsidRPr="005549C9" w:rsidRDefault="00991D2B" w:rsidP="00991D2B">
      <w:pPr>
        <w:tabs>
          <w:tab w:val="left" w:pos="2268"/>
        </w:tabs>
        <w:spacing w:line="20" w:lineRule="atLeast"/>
        <w:ind w:firstLine="851"/>
        <w:jc w:val="both"/>
        <w:rPr>
          <w:b/>
          <w:sz w:val="24"/>
          <w:szCs w:val="24"/>
        </w:rPr>
      </w:pPr>
    </w:p>
    <w:p w:rsidR="00991D2B" w:rsidRPr="005549C9" w:rsidRDefault="00991D2B" w:rsidP="00991D2B">
      <w:pPr>
        <w:tabs>
          <w:tab w:val="left" w:pos="2268"/>
        </w:tabs>
        <w:spacing w:line="20" w:lineRule="atLeast"/>
        <w:ind w:firstLine="851"/>
        <w:jc w:val="both"/>
        <w:rPr>
          <w:b/>
          <w:sz w:val="24"/>
          <w:szCs w:val="24"/>
        </w:rPr>
      </w:pPr>
      <w:r>
        <w:rPr>
          <w:noProof/>
          <w:sz w:val="24"/>
          <w:szCs w:val="24"/>
        </w:rPr>
        <mc:AlternateContent>
          <mc:Choice Requires="wps">
            <w:drawing>
              <wp:anchor distT="0" distB="0" distL="114300" distR="114300" simplePos="0" relativeHeight="251663360" behindDoc="0" locked="0" layoutInCell="0" allowOverlap="1">
                <wp:simplePos x="0" y="0"/>
                <wp:positionH relativeFrom="column">
                  <wp:posOffset>2924175</wp:posOffset>
                </wp:positionH>
                <wp:positionV relativeFrom="paragraph">
                  <wp:posOffset>28575</wp:posOffset>
                </wp:positionV>
                <wp:extent cx="609600" cy="0"/>
                <wp:effectExtent l="5080" t="5080" r="13970" b="1397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25pt,2.25pt" to="278.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" o:allowincell="f"/>
            </w:pict>
          </mc:Fallback>
        </mc:AlternateContent>
      </w:r>
    </w:p>
    <w:p w:rsidR="00991D2B" w:rsidRPr="005549C9" w:rsidRDefault="00991D2B" w:rsidP="00991D2B">
      <w:pPr>
        <w:tabs>
          <w:tab w:val="left" w:pos="2268"/>
        </w:tabs>
        <w:spacing w:line="20" w:lineRule="atLeast"/>
        <w:ind w:firstLine="851"/>
        <w:jc w:val="both"/>
        <w:rPr>
          <w:b/>
          <w:sz w:val="24"/>
          <w:szCs w:val="24"/>
        </w:rPr>
      </w:pPr>
    </w:p>
    <w:p w:rsidR="00991D2B" w:rsidRPr="005549C9" w:rsidRDefault="00991D2B" w:rsidP="00991D2B">
      <w:pPr>
        <w:tabs>
          <w:tab w:val="left" w:pos="2268"/>
        </w:tabs>
        <w:spacing w:line="20" w:lineRule="atLeast"/>
        <w:ind w:firstLine="851"/>
        <w:jc w:val="both"/>
        <w:rPr>
          <w:b/>
          <w:sz w:val="24"/>
          <w:szCs w:val="24"/>
        </w:rPr>
      </w:pPr>
    </w:p>
    <w:p w:rsidR="00991D2B" w:rsidRPr="005549C9" w:rsidRDefault="00991D2B" w:rsidP="00991D2B">
      <w:pPr>
        <w:tabs>
          <w:tab w:val="left" w:pos="2268"/>
        </w:tabs>
        <w:spacing w:line="20" w:lineRule="atLeast"/>
        <w:ind w:firstLine="851"/>
        <w:jc w:val="both"/>
        <w:rPr>
          <w:b/>
          <w:sz w:val="24"/>
          <w:szCs w:val="24"/>
        </w:rPr>
      </w:pPr>
    </w:p>
    <w:p w:rsidR="00991D2B" w:rsidRPr="005549C9" w:rsidRDefault="00991D2B" w:rsidP="00991D2B">
      <w:pPr>
        <w:tabs>
          <w:tab w:val="left" w:pos="2268"/>
        </w:tabs>
        <w:spacing w:line="20" w:lineRule="atLeast"/>
        <w:ind w:firstLine="851"/>
        <w:jc w:val="both"/>
        <w:rPr>
          <w:b/>
          <w:sz w:val="24"/>
          <w:szCs w:val="24"/>
        </w:rPr>
      </w:pPr>
      <w:r>
        <w:rPr>
          <w:b/>
          <w:noProof/>
          <w:sz w:val="24"/>
          <w:szCs w:val="24"/>
        </w:rPr>
        <mc:AlternateContent>
          <mc:Choice Requires="wps">
            <w:drawing>
              <wp:anchor distT="0" distB="0" distL="114300" distR="114300" simplePos="0" relativeHeight="251665408" behindDoc="0" locked="0" layoutInCell="1" allowOverlap="1">
                <wp:simplePos x="0" y="0"/>
                <wp:positionH relativeFrom="column">
                  <wp:posOffset>1703705</wp:posOffset>
                </wp:positionH>
                <wp:positionV relativeFrom="paragraph">
                  <wp:posOffset>51435</wp:posOffset>
                </wp:positionV>
                <wp:extent cx="0" cy="304800"/>
                <wp:effectExtent l="13335" t="13970" r="5715" b="5080"/>
                <wp:wrapNone/>
                <wp:docPr id="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15pt,4.05pt" to="134.1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l8VEQIAACcEAAAOAAAAZHJzL2Uyb0RvYy54bWysU8GO2jAQvVfqP1i+QxI2U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"/>
            </w:pict>
          </mc:Fallback>
        </mc:AlternateContent>
      </w:r>
      <w:r>
        <w:rPr>
          <w:b/>
          <w:noProof/>
          <w:sz w:val="24"/>
          <w:szCs w:val="24"/>
        </w:rPr>
        <mc:AlternateContent>
          <mc:Choice Requires="wps">
            <w:drawing>
              <wp:anchor distT="0" distB="0" distL="114300" distR="114300" simplePos="0" relativeHeight="251666432" behindDoc="0" locked="0" layoutInCell="1" allowOverlap="1">
                <wp:simplePos x="0" y="0"/>
                <wp:positionH relativeFrom="column">
                  <wp:posOffset>4523105</wp:posOffset>
                </wp:positionH>
                <wp:positionV relativeFrom="paragraph">
                  <wp:posOffset>51435</wp:posOffset>
                </wp:positionV>
                <wp:extent cx="0" cy="304800"/>
                <wp:effectExtent l="13335" t="13970" r="5715" b="5080"/>
                <wp:wrapNone/>
                <wp:docPr id="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15pt,4.05pt" to="356.1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OWqEQIAACcEAAAOAAAAZHJzL2Uyb0RvYy54bWysU8GO2jAQvVfqP1i+QxI2U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"/>
            </w:pict>
          </mc:Fallback>
        </mc:AlternateContent>
      </w:r>
    </w:p>
    <w:p w:rsidR="00991D2B" w:rsidRPr="005549C9" w:rsidRDefault="00991D2B" w:rsidP="00991D2B">
      <w:pPr>
        <w:tabs>
          <w:tab w:val="left" w:pos="2268"/>
        </w:tabs>
        <w:spacing w:line="20" w:lineRule="atLeast"/>
        <w:ind w:firstLine="851"/>
        <w:jc w:val="both"/>
        <w:rPr>
          <w:b/>
          <w:sz w:val="24"/>
          <w:szCs w:val="24"/>
        </w:rPr>
      </w:pPr>
      <w:r>
        <w:rPr>
          <w:noProof/>
          <w:sz w:val="24"/>
          <w:szCs w:val="24"/>
        </w:rPr>
        <mc:AlternateContent>
          <mc:Choice Requires="wps">
            <w:drawing>
              <wp:anchor distT="0" distB="0" distL="114300" distR="114300" simplePos="0" relativeHeight="251662336" behindDoc="0" locked="0" layoutInCell="1" allowOverlap="1">
                <wp:simplePos x="0" y="0"/>
                <wp:positionH relativeFrom="column">
                  <wp:posOffset>3456305</wp:posOffset>
                </wp:positionH>
                <wp:positionV relativeFrom="paragraph">
                  <wp:posOffset>176530</wp:posOffset>
                </wp:positionV>
                <wp:extent cx="2045970" cy="991870"/>
                <wp:effectExtent l="13335" t="13970" r="7620" b="13335"/>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5970" cy="9918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91D2B" w:rsidRDefault="00991D2B" w:rsidP="00991D2B">
                            <w:pPr>
                              <w:pStyle w:val="a3"/>
                            </w:pPr>
                            <w:r>
                              <w:t>Бошкарув тизими элементларининг узаро хамкорлигини мувофиклаштириш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72.15pt;margin-top:13.9pt;width:161.1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">
                <v:textbox inset="0,0,0,0">
                  <w:txbxContent>
                    <w:p w:rsidR="00991D2B" w:rsidRDefault="00991D2B" w:rsidP="00991D2B">
                      <w:pPr>
                        <w:pStyle w:val="a3"/>
                      </w:pPr>
                      <w:r>
                        <w:t>Бошкарув тизими элементларининг узаро хамкорлигини мувофиклаштириш</w:t>
                      </w:r>
                    </w:p>
                  </w:txbxContent>
                </v:textbox>
              </v:rect>
            </w:pict>
          </mc:Fallback>
        </mc:AlternateContent>
      </w:r>
      <w:r>
        <w:rPr>
          <w:noProof/>
          <w:sz w:val="24"/>
          <w:szCs w:val="24"/>
        </w:rPr>
        <mc:AlternateContent>
          <mc:Choice Requires="wps">
            <w:drawing>
              <wp:anchor distT="0" distB="0" distL="114300" distR="114300" simplePos="0" relativeHeight="251661312" behindDoc="0" locked="0" layoutInCell="1" allowOverlap="1">
                <wp:simplePos x="0" y="0"/>
                <wp:positionH relativeFrom="column">
                  <wp:posOffset>636905</wp:posOffset>
                </wp:positionH>
                <wp:positionV relativeFrom="paragraph">
                  <wp:posOffset>176530</wp:posOffset>
                </wp:positionV>
                <wp:extent cx="2164080" cy="991870"/>
                <wp:effectExtent l="13335" t="13970" r="13335" b="1333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4080" cy="9918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91D2B" w:rsidRDefault="00991D2B" w:rsidP="00991D2B">
                            <w:pPr>
                              <w:pStyle w:val="a3"/>
                            </w:pPr>
                            <w:r>
                              <w:t>Корхона стратегиясига мувофик макбул ташкилий тузилмани шакллантириш</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9" style="position:absolute;left:0;text-align:left;margin-left:50.15pt;margin-top:13.9pt;width:170.4pt;height:7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">
                <v:textbox inset="0,0,0,0">
                  <w:txbxContent>
                    <w:p w:rsidR="00991D2B" w:rsidRDefault="00991D2B" w:rsidP="00991D2B">
                      <w:pPr>
                        <w:pStyle w:val="a3"/>
                      </w:pPr>
                      <w:r>
                        <w:t>Корхона стратегиясига мувофик макбул ташкилий тузилмани шакллантириш</w:t>
                      </w:r>
                    </w:p>
                  </w:txbxContent>
                </v:textbox>
              </v:rect>
            </w:pict>
          </mc:Fallback>
        </mc:AlternateContent>
      </w:r>
    </w:p>
    <w:p w:rsidR="00991D2B" w:rsidRPr="005549C9" w:rsidRDefault="00991D2B" w:rsidP="00991D2B">
      <w:pPr>
        <w:tabs>
          <w:tab w:val="left" w:pos="2268"/>
        </w:tabs>
        <w:spacing w:line="20" w:lineRule="atLeast"/>
        <w:jc w:val="center"/>
        <w:rPr>
          <w:b/>
          <w:sz w:val="24"/>
          <w:szCs w:val="24"/>
        </w:rPr>
      </w:pPr>
    </w:p>
    <w:p w:rsidR="00991D2B" w:rsidRPr="005549C9" w:rsidRDefault="00991D2B" w:rsidP="00991D2B">
      <w:pPr>
        <w:tabs>
          <w:tab w:val="left" w:pos="2268"/>
        </w:tabs>
        <w:spacing w:line="20" w:lineRule="atLeast"/>
        <w:jc w:val="center"/>
        <w:rPr>
          <w:b/>
          <w:sz w:val="24"/>
          <w:szCs w:val="24"/>
        </w:rPr>
      </w:pPr>
    </w:p>
    <w:p w:rsidR="00991D2B" w:rsidRPr="005549C9" w:rsidRDefault="00991D2B" w:rsidP="00991D2B">
      <w:pPr>
        <w:tabs>
          <w:tab w:val="left" w:pos="2268"/>
        </w:tabs>
        <w:spacing w:line="20" w:lineRule="atLeast"/>
        <w:jc w:val="center"/>
        <w:rPr>
          <w:b/>
          <w:sz w:val="24"/>
          <w:szCs w:val="24"/>
        </w:rPr>
      </w:pPr>
      <w:r>
        <w:rPr>
          <w:noProof/>
          <w:sz w:val="24"/>
          <w:szCs w:val="24"/>
        </w:rPr>
        <mc:AlternateContent>
          <mc:Choice Requires="wps">
            <w:drawing>
              <wp:anchor distT="0" distB="0" distL="114300" distR="114300" simplePos="0" relativeHeight="251664384" behindDoc="0" locked="0" layoutInCell="1" allowOverlap="1">
                <wp:simplePos x="0" y="0"/>
                <wp:positionH relativeFrom="column">
                  <wp:posOffset>2770505</wp:posOffset>
                </wp:positionH>
                <wp:positionV relativeFrom="paragraph">
                  <wp:posOffset>93980</wp:posOffset>
                </wp:positionV>
                <wp:extent cx="685800" cy="0"/>
                <wp:effectExtent l="13335" t="13335" r="5715" b="571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15pt,7.4pt" to="272.1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"/>
            </w:pict>
          </mc:Fallback>
        </mc:AlternateContent>
      </w:r>
    </w:p>
    <w:p w:rsidR="00991D2B" w:rsidRPr="005549C9" w:rsidRDefault="00991D2B" w:rsidP="00991D2B">
      <w:pPr>
        <w:tabs>
          <w:tab w:val="left" w:pos="2268"/>
        </w:tabs>
        <w:spacing w:line="20" w:lineRule="atLeast"/>
        <w:jc w:val="center"/>
        <w:rPr>
          <w:b/>
          <w:sz w:val="24"/>
          <w:szCs w:val="24"/>
        </w:rPr>
      </w:pPr>
    </w:p>
    <w:p w:rsidR="00991D2B" w:rsidRPr="005549C9" w:rsidRDefault="00991D2B" w:rsidP="00991D2B">
      <w:pPr>
        <w:tabs>
          <w:tab w:val="left" w:pos="2268"/>
        </w:tabs>
        <w:spacing w:line="20" w:lineRule="atLeast"/>
        <w:jc w:val="center"/>
        <w:rPr>
          <w:sz w:val="24"/>
          <w:szCs w:val="24"/>
        </w:rPr>
      </w:pPr>
    </w:p>
    <w:p w:rsidR="00991D2B" w:rsidRPr="005549C9" w:rsidRDefault="00991D2B" w:rsidP="00991D2B">
      <w:pPr>
        <w:tabs>
          <w:tab w:val="left" w:pos="2268"/>
        </w:tabs>
        <w:spacing w:line="20" w:lineRule="atLeast"/>
        <w:jc w:val="center"/>
        <w:rPr>
          <w:sz w:val="24"/>
          <w:szCs w:val="24"/>
        </w:rPr>
      </w:pPr>
    </w:p>
    <w:p w:rsidR="00991D2B" w:rsidRPr="005549C9" w:rsidRDefault="00991D2B" w:rsidP="00991D2B">
      <w:pPr>
        <w:tabs>
          <w:tab w:val="left" w:pos="2268"/>
        </w:tabs>
        <w:spacing w:line="20" w:lineRule="atLeast"/>
        <w:jc w:val="center"/>
        <w:rPr>
          <w:sz w:val="24"/>
          <w:szCs w:val="24"/>
        </w:rPr>
      </w:pPr>
      <w:r w:rsidRPr="005549C9">
        <w:rPr>
          <w:sz w:val="24"/>
          <w:szCs w:val="24"/>
        </w:rPr>
        <w:t>1-чизма. Корхона бошкарув тизимининг ташкилий вазифалари</w:t>
      </w:r>
    </w:p>
    <w:p w:rsidR="00991D2B" w:rsidRPr="005549C9" w:rsidRDefault="00991D2B" w:rsidP="00991D2B">
      <w:pPr>
        <w:tabs>
          <w:tab w:val="left" w:pos="2268"/>
        </w:tabs>
        <w:spacing w:line="20" w:lineRule="atLeast"/>
        <w:jc w:val="center"/>
        <w:rPr>
          <w:sz w:val="24"/>
          <w:szCs w:val="24"/>
        </w:rPr>
      </w:pPr>
    </w:p>
    <w:p w:rsidR="00991D2B" w:rsidRPr="005549C9" w:rsidRDefault="00991D2B" w:rsidP="00991D2B">
      <w:pPr>
        <w:tabs>
          <w:tab w:val="left" w:pos="2268"/>
        </w:tabs>
        <w:spacing w:line="20" w:lineRule="atLeast"/>
        <w:ind w:firstLine="851"/>
        <w:jc w:val="both"/>
        <w:rPr>
          <w:sz w:val="24"/>
          <w:szCs w:val="24"/>
        </w:rPr>
      </w:pPr>
      <w:r w:rsidRPr="005549C9">
        <w:rPr>
          <w:sz w:val="24"/>
          <w:szCs w:val="24"/>
        </w:rPr>
        <w:t>Хар кандай, хатто кичик корхонада хам, юкорида баён этилган учта тузилма элементларнинг хаммаси мавжуд булади. Тадбиркор у ташкил этган корхонанинг мулкдори булиб, унинг ишига рахбарлик килади. Вертикал буйича унга унинг ходимлари буйсунади.</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Корхонанинг турли вазифаларини (ташкилотчилик, маркетинг, бухгалтерия ва хоказо) бажараётган ходимлари уртасида горизонтал алокалар урнатилади. Улар бевосита буйсуниш тусида булмайди, лекин, купинча корхона турли ишлаб чикариш (амалий) операцияларининг изчиллиги ва узаро богликлигини белгилайди.</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Бошкарув бирлиги коидаси бошкарувчи тизим (бошкарув органи, ташкилоти) ва бошкариладиган тизим (ишлаб чикариш)нинг борлигини англатади. Хар кандай кичик фирманинг бошкаруви ва бошкариладиган тизимлари уртасида тугри ва тескари алока амалга оширилиши керак. Бошкарувчи тизим бошкарилувчи тизимдан ахборот олади.</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Бошкарув органида олинган ахборот асосида карорлар кабул килинади. Шу тарика бошкарув тугри ва тескари алока асосида амалга оширилади.</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Буйсуниш бирлиги куйидаги маънони англатади:</w:t>
      </w:r>
    </w:p>
    <w:p w:rsidR="00991D2B" w:rsidRPr="005549C9" w:rsidRDefault="00991D2B" w:rsidP="00991D2B">
      <w:pPr>
        <w:numPr>
          <w:ilvl w:val="0"/>
          <w:numId w:val="3"/>
        </w:numPr>
        <w:tabs>
          <w:tab w:val="left" w:pos="1286"/>
          <w:tab w:val="left" w:pos="2268"/>
        </w:tabs>
        <w:spacing w:line="20" w:lineRule="atLeast"/>
        <w:ind w:left="1286" w:hanging="435"/>
        <w:jc w:val="both"/>
        <w:rPr>
          <w:sz w:val="24"/>
          <w:szCs w:val="24"/>
        </w:rPr>
      </w:pPr>
      <w:r w:rsidRPr="005549C9">
        <w:rPr>
          <w:sz w:val="24"/>
          <w:szCs w:val="24"/>
        </w:rPr>
        <w:t>ходимлар гурухи узининг устидан куйилган бир рахбарга буйсунади;</w:t>
      </w:r>
    </w:p>
    <w:p w:rsidR="00991D2B" w:rsidRPr="005549C9" w:rsidRDefault="00991D2B" w:rsidP="00991D2B">
      <w:pPr>
        <w:numPr>
          <w:ilvl w:val="0"/>
          <w:numId w:val="3"/>
        </w:numPr>
        <w:tabs>
          <w:tab w:val="left" w:pos="1286"/>
          <w:tab w:val="left" w:pos="2268"/>
        </w:tabs>
        <w:spacing w:line="20" w:lineRule="atLeast"/>
        <w:ind w:left="1286" w:hanging="435"/>
        <w:jc w:val="both"/>
        <w:rPr>
          <w:sz w:val="24"/>
          <w:szCs w:val="24"/>
        </w:rPr>
      </w:pPr>
      <w:r w:rsidRPr="005549C9">
        <w:rPr>
          <w:sz w:val="24"/>
          <w:szCs w:val="24"/>
        </w:rPr>
        <w:t>буйсунувчилар турли рахбарлардан бир-бирига зид, узаро богланмаган курсатмалар олмасликлари керак.</w:t>
      </w:r>
    </w:p>
    <w:p w:rsidR="00991D2B" w:rsidRPr="005549C9" w:rsidRDefault="00991D2B" w:rsidP="00991D2B">
      <w:pPr>
        <w:tabs>
          <w:tab w:val="left" w:pos="2268"/>
        </w:tabs>
        <w:spacing w:line="20" w:lineRule="atLeast"/>
        <w:jc w:val="both"/>
        <w:rPr>
          <w:sz w:val="24"/>
          <w:szCs w:val="24"/>
        </w:rPr>
      </w:pPr>
    </w:p>
    <w:p w:rsidR="00991D2B" w:rsidRPr="005549C9" w:rsidRDefault="00991D2B" w:rsidP="00991D2B">
      <w:pPr>
        <w:tabs>
          <w:tab w:val="left" w:pos="2268"/>
        </w:tabs>
        <w:spacing w:line="20" w:lineRule="atLeast"/>
        <w:ind w:firstLine="851"/>
        <w:jc w:val="both"/>
        <w:rPr>
          <w:sz w:val="24"/>
          <w:szCs w:val="24"/>
        </w:rPr>
      </w:pPr>
      <w:r w:rsidRPr="005549C9">
        <w:rPr>
          <w:sz w:val="24"/>
          <w:szCs w:val="24"/>
        </w:rPr>
        <w:t>Махаллий бошкарув ташкилотлари, бу амалда туман (шахар) хокимияти, ташкилотлар, назорат органлари томонидан бажарилаётган бошкарув вазифаларидир. Махаллий ташкилотлар бошкаруви "Махаллий уз-узини бошкариш тугрисида"ги конунга асосланиб амалга оширадилар.</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Алока тизими барча бошкарув органлари уз вазифаларини бир-бирлари билан мустахкам алокада бажарадилар, деган маънони англатади. Алокани йукотиш - бошкаришни йукотиш, деган маънони билдиради. Алокалар турли шаклда: чизикли (вертикал), функционал (горизонтал), тармокли, минтакавий булиши мумкин.</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Йуналтирилганлик коидаси хар бир корхонанинг маълум ташки инфраструктураларга - (банклар, биржалар, молия ташкилотлари, таъминот-сотиш ташкилотларига) мулжал олиши ва ташки мухитнинг узгариб турган шароитларига мослаша олиши кераклигини билдиради.</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Ишни табакалаштириш корхонада ишларни: ким нима учун жавоб бериши, ким назорат ёки шикоят килиш хукукига эга эканлигини ва хоказоларга караб аник фарклашни билдиради. Буларнинг хаммаси ходимларнинг бошкарув масалаларидаги мустакиллигини оширади. Хаммабоплик коидаси бозор муносабатлари, ракобат шароитларида факат махфий хисобланмаган ахборот билан эркин танишиш имконияти берилиши керак, декан маънони билдиради. Масалан, атроф мухитнинг ифлосланиш даражаси хакидаги, махсулот сифати тугрисидаги, техника хавфсизлиги тугрисидаги ахборотлар шулар жумласига киради.</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Операциялар устидан назорат бажарилаётган ишнинг барча боскичларида назоратнинг техник воситаларидан фойдаланиб ёки фойдаланмай амалга оширилиши мумкин.</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 xml:space="preserve">Режалаштириш - бошкарув жараёнининг дастлабки боскичларидан бири булиб, у максадни амалга ошириш ривожлантиришда йуналишни белгилаш демакдир. </w:t>
      </w:r>
      <w:r w:rsidRPr="005549C9">
        <w:rPr>
          <w:sz w:val="24"/>
          <w:szCs w:val="24"/>
        </w:rPr>
        <w:lastRenderedPageBreak/>
        <w:t xml:space="preserve">Хар кандай фирма уз фаолиятини пухта ва яхши режалаштириши керак, чунки, фирманинг омон колиши ва фойда куриши шунга боглик булади. </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Корхона бошкарув тизимини шакллантириш жараёни 2-чизмада курсатилган.</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76"/>
        <w:gridCol w:w="6928"/>
      </w:tblGrid>
      <w:tr w:rsidR="00991D2B" w:rsidRPr="005549C9" w:rsidTr="00E23B54">
        <w:tblPrEx>
          <w:tblCellMar>
            <w:top w:w="0" w:type="dxa"/>
            <w:bottom w:w="0" w:type="dxa"/>
          </w:tblCellMar>
        </w:tblPrEx>
        <w:tc>
          <w:tcPr>
            <w:tcW w:w="2376" w:type="dxa"/>
          </w:tcPr>
          <w:p w:rsidR="00991D2B" w:rsidRPr="005549C9" w:rsidRDefault="00991D2B" w:rsidP="00E23B54">
            <w:pPr>
              <w:tabs>
                <w:tab w:val="left" w:pos="2268"/>
              </w:tabs>
              <w:spacing w:line="20" w:lineRule="atLeast"/>
              <w:jc w:val="both"/>
              <w:rPr>
                <w:sz w:val="24"/>
                <w:szCs w:val="24"/>
              </w:rPr>
            </w:pPr>
            <w:r w:rsidRPr="005549C9">
              <w:rPr>
                <w:sz w:val="24"/>
                <w:szCs w:val="24"/>
              </w:rPr>
              <w:t>БОСКИЧЛАР</w:t>
            </w:r>
          </w:p>
        </w:tc>
        <w:tc>
          <w:tcPr>
            <w:tcW w:w="6928" w:type="dxa"/>
          </w:tcPr>
          <w:p w:rsidR="00991D2B" w:rsidRPr="005549C9" w:rsidRDefault="00991D2B" w:rsidP="00E23B54">
            <w:pPr>
              <w:tabs>
                <w:tab w:val="left" w:pos="2268"/>
              </w:tabs>
              <w:spacing w:line="20" w:lineRule="atLeast"/>
              <w:jc w:val="center"/>
              <w:rPr>
                <w:sz w:val="24"/>
                <w:szCs w:val="24"/>
              </w:rPr>
            </w:pPr>
            <w:r w:rsidRPr="005549C9">
              <w:rPr>
                <w:sz w:val="24"/>
                <w:szCs w:val="24"/>
              </w:rPr>
              <w:t>МАЗМУНИ</w:t>
            </w:r>
          </w:p>
        </w:tc>
      </w:tr>
      <w:tr w:rsidR="00991D2B" w:rsidRPr="005549C9" w:rsidTr="00E23B54">
        <w:tblPrEx>
          <w:tblCellMar>
            <w:top w:w="0" w:type="dxa"/>
            <w:bottom w:w="0" w:type="dxa"/>
          </w:tblCellMar>
        </w:tblPrEx>
        <w:tc>
          <w:tcPr>
            <w:tcW w:w="2376" w:type="dxa"/>
          </w:tcPr>
          <w:p w:rsidR="00991D2B" w:rsidRPr="005549C9" w:rsidRDefault="00991D2B" w:rsidP="00E23B54">
            <w:pPr>
              <w:tabs>
                <w:tab w:val="left" w:pos="2268"/>
              </w:tabs>
              <w:spacing w:line="20" w:lineRule="atLeast"/>
              <w:jc w:val="both"/>
              <w:rPr>
                <w:sz w:val="24"/>
                <w:szCs w:val="24"/>
              </w:rPr>
            </w:pPr>
            <w:r w:rsidRPr="005549C9">
              <w:rPr>
                <w:sz w:val="24"/>
                <w:szCs w:val="24"/>
              </w:rPr>
              <w:t>Бажаралаётган иш характерини белгилаш</w:t>
            </w:r>
          </w:p>
        </w:tc>
        <w:tc>
          <w:tcPr>
            <w:tcW w:w="6928" w:type="dxa"/>
          </w:tcPr>
          <w:p w:rsidR="00991D2B" w:rsidRPr="005549C9" w:rsidRDefault="00991D2B" w:rsidP="00E23B54">
            <w:pPr>
              <w:tabs>
                <w:tab w:val="left" w:pos="2268"/>
              </w:tabs>
              <w:spacing w:line="20" w:lineRule="atLeast"/>
              <w:jc w:val="both"/>
              <w:rPr>
                <w:sz w:val="24"/>
                <w:szCs w:val="24"/>
                <w:u w:val="single"/>
              </w:rPr>
            </w:pPr>
            <w:r w:rsidRPr="005549C9">
              <w:rPr>
                <w:sz w:val="24"/>
                <w:szCs w:val="24"/>
                <w:u w:val="single"/>
              </w:rPr>
              <w:t>Вазифаларни куйиш</w:t>
            </w:r>
          </w:p>
          <w:p w:rsidR="00991D2B" w:rsidRPr="005549C9" w:rsidRDefault="00991D2B" w:rsidP="00E23B54">
            <w:pPr>
              <w:tabs>
                <w:tab w:val="left" w:pos="2268"/>
              </w:tabs>
              <w:spacing w:line="20" w:lineRule="atLeast"/>
              <w:jc w:val="both"/>
              <w:rPr>
                <w:sz w:val="24"/>
                <w:szCs w:val="24"/>
              </w:rPr>
            </w:pPr>
            <w:r w:rsidRPr="005549C9">
              <w:rPr>
                <w:sz w:val="24"/>
                <w:szCs w:val="24"/>
              </w:rPr>
              <w:t>Куйилган вазифаларни хал этиш учун зарур булган ишлар хажмини белгалаш. Фойдасиз ишни ва айрим операцияларни такрорлашни истисно этиш. Бошкарув ва такрорлашни истисно этиш. Бошкарув ва назорат тизими элементларининг узаро хамкорлиги жараёнини ишлаб чикиш, карорлар турлари ва уларни кабул килишда у ёки бу менежернинг иштироки хусусиятини, менежер умумий ишга кушиши керак булган хиссани, белгилаш, менежер узаро хамкорлик килиш керак булган шахсларнинг карор кабул килаётган бошка шахсларнинг менежерга курсатадиган таъсирини уз ичига олади.</w:t>
            </w:r>
          </w:p>
        </w:tc>
      </w:tr>
      <w:tr w:rsidR="00991D2B" w:rsidRPr="005549C9" w:rsidTr="00E23B54">
        <w:tblPrEx>
          <w:tblCellMar>
            <w:top w:w="0" w:type="dxa"/>
            <w:bottom w:w="0" w:type="dxa"/>
          </w:tblCellMar>
        </w:tblPrEx>
        <w:tc>
          <w:tcPr>
            <w:tcW w:w="2376" w:type="dxa"/>
          </w:tcPr>
          <w:p w:rsidR="00991D2B" w:rsidRPr="005549C9" w:rsidRDefault="00991D2B" w:rsidP="00E23B54">
            <w:pPr>
              <w:tabs>
                <w:tab w:val="left" w:pos="2268"/>
              </w:tabs>
              <w:spacing w:line="20" w:lineRule="atLeast"/>
              <w:jc w:val="both"/>
              <w:rPr>
                <w:sz w:val="24"/>
                <w:szCs w:val="24"/>
              </w:rPr>
            </w:pPr>
            <w:r w:rsidRPr="005549C9">
              <w:rPr>
                <w:sz w:val="24"/>
                <w:szCs w:val="24"/>
              </w:rPr>
              <w:t>Ишни бошкарувнинг алохида элементлари уртасида таксимлаш</w:t>
            </w:r>
          </w:p>
        </w:tc>
        <w:tc>
          <w:tcPr>
            <w:tcW w:w="6928" w:type="dxa"/>
          </w:tcPr>
          <w:p w:rsidR="00991D2B" w:rsidRPr="005549C9" w:rsidRDefault="00991D2B" w:rsidP="00E23B54">
            <w:pPr>
              <w:tabs>
                <w:tab w:val="left" w:pos="2268"/>
              </w:tabs>
              <w:spacing w:line="20" w:lineRule="atLeast"/>
              <w:jc w:val="both"/>
              <w:rPr>
                <w:sz w:val="24"/>
                <w:szCs w:val="24"/>
              </w:rPr>
            </w:pPr>
            <w:r w:rsidRPr="005549C9">
              <w:rPr>
                <w:sz w:val="24"/>
                <w:szCs w:val="24"/>
                <w:u w:val="single"/>
              </w:rPr>
              <w:t>Маъёрларни белгилаш ва андозаларни тасдиклаш</w:t>
            </w:r>
            <w:r w:rsidRPr="005549C9">
              <w:rPr>
                <w:sz w:val="24"/>
                <w:szCs w:val="24"/>
              </w:rPr>
              <w:t>.</w:t>
            </w:r>
          </w:p>
          <w:p w:rsidR="00991D2B" w:rsidRPr="005549C9" w:rsidRDefault="00991D2B" w:rsidP="00E23B54">
            <w:pPr>
              <w:tabs>
                <w:tab w:val="left" w:pos="2268"/>
              </w:tabs>
              <w:spacing w:line="20" w:lineRule="atLeast"/>
              <w:jc w:val="both"/>
              <w:rPr>
                <w:sz w:val="24"/>
                <w:szCs w:val="24"/>
              </w:rPr>
            </w:pPr>
            <w:r w:rsidRPr="005549C9">
              <w:rPr>
                <w:sz w:val="24"/>
                <w:szCs w:val="24"/>
              </w:rPr>
              <w:t>Масалан, корхонани бошкаришнинг хар кандай даражасининг хар бир рахбари учун аник лавозим мажбуриятларни белгилаш, кабул килиш.</w:t>
            </w:r>
          </w:p>
          <w:p w:rsidR="00991D2B" w:rsidRPr="005549C9" w:rsidRDefault="00991D2B" w:rsidP="00E23B54">
            <w:pPr>
              <w:tabs>
                <w:tab w:val="left" w:pos="2268"/>
              </w:tabs>
              <w:spacing w:line="20" w:lineRule="atLeast"/>
              <w:jc w:val="both"/>
              <w:rPr>
                <w:sz w:val="24"/>
                <w:szCs w:val="24"/>
              </w:rPr>
            </w:pPr>
            <w:r w:rsidRPr="005549C9">
              <w:rPr>
                <w:sz w:val="24"/>
                <w:szCs w:val="24"/>
              </w:rPr>
              <w:t xml:space="preserve">Бошкарувнинг илмий услублари доирасидаги техник усуллар. Масалан, иш вакти, мехнатни ташкил этиш ва бошкарув фаолиятининг бошка омилларини тахлил этиш услубларини тадкик этиш. Корхона доирасида ишлаётган барча шахсларнинг мустахкам хамкорлигини ва аник узаро харакатни ташкил этиш. </w:t>
            </w:r>
          </w:p>
        </w:tc>
      </w:tr>
      <w:tr w:rsidR="00991D2B" w:rsidRPr="005549C9" w:rsidTr="00E23B54">
        <w:tblPrEx>
          <w:tblCellMar>
            <w:top w:w="0" w:type="dxa"/>
            <w:bottom w:w="0" w:type="dxa"/>
          </w:tblCellMar>
        </w:tblPrEx>
        <w:tc>
          <w:tcPr>
            <w:tcW w:w="2376" w:type="dxa"/>
          </w:tcPr>
          <w:p w:rsidR="00991D2B" w:rsidRPr="005549C9" w:rsidRDefault="00991D2B" w:rsidP="00E23B54">
            <w:pPr>
              <w:tabs>
                <w:tab w:val="left" w:pos="2268"/>
              </w:tabs>
              <w:spacing w:line="20" w:lineRule="atLeast"/>
              <w:jc w:val="both"/>
              <w:rPr>
                <w:sz w:val="24"/>
                <w:szCs w:val="24"/>
              </w:rPr>
            </w:pPr>
            <w:r w:rsidRPr="005549C9">
              <w:rPr>
                <w:sz w:val="24"/>
                <w:szCs w:val="24"/>
              </w:rPr>
              <w:t>Бошкарувнинг мантикий гурухларини куриш</w:t>
            </w:r>
          </w:p>
        </w:tc>
        <w:tc>
          <w:tcPr>
            <w:tcW w:w="6928" w:type="dxa"/>
          </w:tcPr>
          <w:p w:rsidR="00991D2B" w:rsidRPr="005549C9" w:rsidRDefault="00991D2B" w:rsidP="00E23B54">
            <w:pPr>
              <w:tabs>
                <w:tab w:val="left" w:pos="2268"/>
              </w:tabs>
              <w:spacing w:line="20" w:lineRule="atLeast"/>
              <w:jc w:val="both"/>
              <w:rPr>
                <w:sz w:val="24"/>
                <w:szCs w:val="24"/>
                <w:u w:val="single"/>
              </w:rPr>
            </w:pPr>
            <w:r w:rsidRPr="005549C9">
              <w:rPr>
                <w:sz w:val="24"/>
                <w:szCs w:val="24"/>
                <w:u w:val="single"/>
              </w:rPr>
              <w:t>Булинмаларни ташкил этиш.</w:t>
            </w:r>
          </w:p>
          <w:p w:rsidR="00991D2B" w:rsidRPr="005549C9" w:rsidRDefault="00991D2B" w:rsidP="00E23B54">
            <w:pPr>
              <w:tabs>
                <w:tab w:val="left" w:pos="2268"/>
              </w:tabs>
              <w:spacing w:line="20" w:lineRule="atLeast"/>
              <w:jc w:val="both"/>
              <w:rPr>
                <w:sz w:val="24"/>
                <w:szCs w:val="24"/>
              </w:rPr>
            </w:pPr>
            <w:r w:rsidRPr="005549C9">
              <w:rPr>
                <w:sz w:val="24"/>
                <w:szCs w:val="24"/>
              </w:rPr>
              <w:t>Бошкарилаётган иш турига мувофик бошкарув элементларини гурухлаш. Масалан, обруга эга булган рахбарлар атрофида булинмалар (булимлар) тузиш.</w:t>
            </w:r>
          </w:p>
        </w:tc>
      </w:tr>
    </w:tbl>
    <w:p w:rsidR="00991D2B" w:rsidRPr="005549C9" w:rsidRDefault="00991D2B" w:rsidP="00991D2B">
      <w:pPr>
        <w:tabs>
          <w:tab w:val="left" w:pos="2268"/>
        </w:tabs>
        <w:spacing w:line="20" w:lineRule="atLeast"/>
        <w:ind w:firstLine="851"/>
        <w:jc w:val="both"/>
        <w:rPr>
          <w:sz w:val="24"/>
          <w:szCs w:val="24"/>
        </w:rPr>
      </w:pPr>
    </w:p>
    <w:p w:rsidR="00991D2B" w:rsidRPr="005549C9" w:rsidRDefault="00991D2B" w:rsidP="00991D2B">
      <w:pPr>
        <w:tabs>
          <w:tab w:val="left" w:pos="2268"/>
        </w:tabs>
        <w:spacing w:line="20" w:lineRule="atLeast"/>
        <w:ind w:firstLine="851"/>
        <w:jc w:val="both"/>
        <w:rPr>
          <w:sz w:val="24"/>
          <w:szCs w:val="24"/>
        </w:rPr>
      </w:pPr>
      <w:r w:rsidRPr="005549C9">
        <w:rPr>
          <w:sz w:val="24"/>
          <w:szCs w:val="24"/>
        </w:rPr>
        <w:t>2- чизма. Корхонанинг бошкарув тизимини тузилиш жараёни.</w:t>
      </w:r>
    </w:p>
    <w:p w:rsidR="00991D2B" w:rsidRPr="005549C9" w:rsidRDefault="00991D2B" w:rsidP="00991D2B">
      <w:pPr>
        <w:tabs>
          <w:tab w:val="left" w:pos="2268"/>
        </w:tabs>
        <w:spacing w:line="20" w:lineRule="atLeast"/>
        <w:jc w:val="center"/>
        <w:rPr>
          <w:b/>
          <w:sz w:val="24"/>
          <w:szCs w:val="24"/>
        </w:rPr>
      </w:pPr>
    </w:p>
    <w:p w:rsidR="00991D2B" w:rsidRPr="005549C9" w:rsidRDefault="00991D2B" w:rsidP="00991D2B">
      <w:pPr>
        <w:tabs>
          <w:tab w:val="left" w:pos="2268"/>
        </w:tabs>
        <w:spacing w:line="20" w:lineRule="atLeast"/>
        <w:jc w:val="center"/>
        <w:rPr>
          <w:b/>
          <w:sz w:val="24"/>
          <w:szCs w:val="24"/>
        </w:rPr>
      </w:pPr>
    </w:p>
    <w:p w:rsidR="00991D2B" w:rsidRPr="005549C9" w:rsidRDefault="00991D2B" w:rsidP="00991D2B">
      <w:pPr>
        <w:tabs>
          <w:tab w:val="left" w:pos="2268"/>
        </w:tabs>
        <w:spacing w:line="20" w:lineRule="atLeast"/>
        <w:jc w:val="center"/>
        <w:rPr>
          <w:b/>
          <w:sz w:val="24"/>
          <w:szCs w:val="24"/>
        </w:rPr>
      </w:pPr>
      <w:r w:rsidRPr="005549C9">
        <w:rPr>
          <w:b/>
          <w:sz w:val="24"/>
          <w:szCs w:val="24"/>
        </w:rPr>
        <w:t>2. Кичик бизнес корхоналари бошкарувининг ташкилий тузилмасида булинмаларнинг урни ва вазифаси.</w:t>
      </w:r>
    </w:p>
    <w:p w:rsidR="00991D2B" w:rsidRPr="005549C9" w:rsidRDefault="00991D2B" w:rsidP="00991D2B">
      <w:pPr>
        <w:tabs>
          <w:tab w:val="left" w:pos="2268"/>
        </w:tabs>
        <w:spacing w:line="20" w:lineRule="atLeast"/>
        <w:jc w:val="center"/>
        <w:rPr>
          <w:b/>
          <w:sz w:val="24"/>
          <w:szCs w:val="24"/>
        </w:rPr>
      </w:pPr>
    </w:p>
    <w:p w:rsidR="00991D2B" w:rsidRPr="005549C9" w:rsidRDefault="00991D2B" w:rsidP="00991D2B">
      <w:pPr>
        <w:tabs>
          <w:tab w:val="left" w:pos="2268"/>
        </w:tabs>
        <w:spacing w:line="20" w:lineRule="atLeast"/>
        <w:ind w:firstLine="851"/>
        <w:jc w:val="both"/>
        <w:rPr>
          <w:sz w:val="24"/>
          <w:szCs w:val="24"/>
        </w:rPr>
      </w:pPr>
      <w:r w:rsidRPr="005549C9">
        <w:rPr>
          <w:sz w:val="24"/>
          <w:szCs w:val="24"/>
        </w:rPr>
        <w:t xml:space="preserve">Корхона (фирма) ичида булинмаларни таксимлаш маълум коидаларга асосланиши керак. Жумладан, </w:t>
      </w:r>
      <w:r w:rsidRPr="005549C9">
        <w:rPr>
          <w:sz w:val="24"/>
          <w:szCs w:val="24"/>
          <w:u w:val="single"/>
        </w:rPr>
        <w:t>тенг гурухларга булиш</w:t>
      </w:r>
      <w:r w:rsidRPr="005549C9">
        <w:rPr>
          <w:sz w:val="24"/>
          <w:szCs w:val="24"/>
        </w:rPr>
        <w:t xml:space="preserve"> </w:t>
      </w:r>
      <w:r w:rsidRPr="005549C9">
        <w:rPr>
          <w:sz w:val="24"/>
          <w:szCs w:val="24"/>
          <w:u w:val="single"/>
        </w:rPr>
        <w:t>коидаси</w:t>
      </w:r>
      <w:r w:rsidRPr="005549C9">
        <w:rPr>
          <w:sz w:val="24"/>
          <w:szCs w:val="24"/>
        </w:rPr>
        <w:t xml:space="preserve"> ходимлар малака тайёргарлигига эга булиб, куйилган максадга эришиш учун яна муайян микдордаги одамлар зарур булган холларда кулланилади.</w:t>
      </w:r>
    </w:p>
    <w:p w:rsidR="00991D2B" w:rsidRPr="005549C9" w:rsidRDefault="00991D2B" w:rsidP="00991D2B">
      <w:pPr>
        <w:tabs>
          <w:tab w:val="left" w:pos="2268"/>
        </w:tabs>
        <w:spacing w:line="20" w:lineRule="atLeast"/>
        <w:ind w:firstLine="851"/>
        <w:jc w:val="both"/>
        <w:rPr>
          <w:sz w:val="24"/>
          <w:szCs w:val="24"/>
        </w:rPr>
      </w:pPr>
      <w:r w:rsidRPr="005549C9">
        <w:rPr>
          <w:b/>
          <w:sz w:val="24"/>
          <w:szCs w:val="24"/>
        </w:rPr>
        <w:t>Функционал белги буйича булиш коидаси</w:t>
      </w:r>
      <w:r w:rsidRPr="005549C9">
        <w:rPr>
          <w:sz w:val="24"/>
          <w:szCs w:val="24"/>
        </w:rPr>
        <w:t xml:space="preserve"> эса, ишлаб чикариш буйича цехлар, маркетинг, кадрлар, молия ва хоказо булимларни ташкил этишнинг энг оммалашган усулидир. Улар сони ташкилот эхтиёжларига боглик булади.</w:t>
      </w:r>
    </w:p>
    <w:p w:rsidR="00991D2B" w:rsidRPr="005549C9" w:rsidRDefault="00991D2B" w:rsidP="00991D2B">
      <w:pPr>
        <w:tabs>
          <w:tab w:val="left" w:pos="2268"/>
        </w:tabs>
        <w:spacing w:line="20" w:lineRule="atLeast"/>
        <w:ind w:firstLine="851"/>
        <w:jc w:val="both"/>
        <w:rPr>
          <w:sz w:val="24"/>
          <w:szCs w:val="24"/>
        </w:rPr>
      </w:pPr>
      <w:r w:rsidRPr="005549C9">
        <w:rPr>
          <w:b/>
          <w:sz w:val="24"/>
          <w:szCs w:val="24"/>
        </w:rPr>
        <w:t>Худудий белги буйича булиш коидаси</w:t>
      </w:r>
      <w:r w:rsidRPr="005549C9">
        <w:rPr>
          <w:sz w:val="24"/>
          <w:szCs w:val="24"/>
        </w:rPr>
        <w:t xml:space="preserve"> корхона уз фаолиятини турли туманлар худудида амалга оширганда купрок кулланади. Мазкур худудда корхонанинг барча турдаги операцияларнинг бажарилишини, жумладан, сотиш буйича ишларни минтакавий бажарувчига топширилиши мумкин.</w:t>
      </w:r>
    </w:p>
    <w:p w:rsidR="00991D2B" w:rsidRPr="005549C9" w:rsidRDefault="00991D2B" w:rsidP="00991D2B">
      <w:pPr>
        <w:tabs>
          <w:tab w:val="left" w:pos="2268"/>
        </w:tabs>
        <w:spacing w:line="20" w:lineRule="atLeast"/>
        <w:ind w:firstLine="851"/>
        <w:jc w:val="both"/>
        <w:rPr>
          <w:sz w:val="24"/>
          <w:szCs w:val="24"/>
        </w:rPr>
      </w:pPr>
      <w:r w:rsidRPr="005549C9">
        <w:rPr>
          <w:b/>
          <w:sz w:val="24"/>
          <w:szCs w:val="24"/>
        </w:rPr>
        <w:t>Ишлаб чикарилаётган махсулот асосида таксимлаш коидаси</w:t>
      </w:r>
      <w:r w:rsidRPr="005549C9">
        <w:rPr>
          <w:sz w:val="24"/>
          <w:szCs w:val="24"/>
        </w:rPr>
        <w:t xml:space="preserve"> ишлаб чикарилаётган махсулот турини купайтириб бораётган, бошка ташкилий тузилмани куллаш ишини факат мураккаблаштириши мумкин булган  йирик корхоналарда кенг оммалашган.</w:t>
      </w:r>
    </w:p>
    <w:p w:rsidR="00991D2B" w:rsidRPr="005549C9" w:rsidRDefault="00991D2B" w:rsidP="00991D2B">
      <w:pPr>
        <w:tabs>
          <w:tab w:val="left" w:pos="2268"/>
        </w:tabs>
        <w:spacing w:line="20" w:lineRule="atLeast"/>
        <w:ind w:firstLine="851"/>
        <w:jc w:val="both"/>
        <w:rPr>
          <w:sz w:val="24"/>
          <w:szCs w:val="24"/>
        </w:rPr>
      </w:pPr>
      <w:r w:rsidRPr="005549C9">
        <w:rPr>
          <w:b/>
          <w:sz w:val="24"/>
          <w:szCs w:val="24"/>
        </w:rPr>
        <w:lastRenderedPageBreak/>
        <w:t xml:space="preserve">Истеъмолчилар манфаатларини хисобга олган холда таксимлаш коидаси, </w:t>
      </w:r>
      <w:r w:rsidRPr="005549C9">
        <w:rPr>
          <w:sz w:val="24"/>
          <w:szCs w:val="24"/>
        </w:rPr>
        <w:t>харидор хал килувчи омил булган тармокларда унинг манфаатлари ташкилий тузилмага кучли таъсир курсатади. Шунинг учун, истеъмолчилар манфаати ёкори куйилган корхоналарда ушбу усул кулланади.</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Йирик корхоналарда юкорида курсатилган коидаларнинг айримларидан ёки хаммасидан фойдаланилади. Санаб утилган омилларнинг хаммасига ёки биронтасига мухим ахамият берилишига тегишли усулни танлашга асос булади.</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Булинмаларнинг бошкарув тузилмаларини шакллантиришда куйидагиларни хисобга олиш зарур.</w:t>
      </w:r>
    </w:p>
    <w:p w:rsidR="00991D2B" w:rsidRPr="005549C9" w:rsidRDefault="00991D2B" w:rsidP="00991D2B">
      <w:pPr>
        <w:tabs>
          <w:tab w:val="left" w:pos="2268"/>
        </w:tabs>
        <w:spacing w:line="20" w:lineRule="atLeast"/>
        <w:ind w:firstLine="851"/>
        <w:jc w:val="both"/>
        <w:rPr>
          <w:sz w:val="24"/>
          <w:szCs w:val="24"/>
        </w:rPr>
      </w:pPr>
      <w:r w:rsidRPr="005549C9">
        <w:rPr>
          <w:b/>
          <w:i/>
          <w:sz w:val="24"/>
          <w:szCs w:val="24"/>
        </w:rPr>
        <w:t>Стратификацияни</w:t>
      </w:r>
      <w:r w:rsidRPr="005549C9">
        <w:rPr>
          <w:sz w:val="24"/>
          <w:szCs w:val="24"/>
        </w:rPr>
        <w:t>, яъни, агар тадбиркор уз ишини эндигина бошлаган булса, бошкарувнинг кандай даражасини куллаш максадга мувофик булишини аниклаш. Бунда бир ёки, одатда икки буйсуниш даражаси мавжуд булади. Лекин, иш кенгайиб бориши билан, бошкарув даражалари сони ошиб боради. Маълумки, йирик корхоналарда бошкарув зинапояси 12 тадан 20 тагача боскичдан иборат булади.</w:t>
      </w:r>
    </w:p>
    <w:p w:rsidR="00991D2B" w:rsidRPr="005549C9" w:rsidRDefault="00991D2B" w:rsidP="00991D2B">
      <w:pPr>
        <w:tabs>
          <w:tab w:val="left" w:pos="2268"/>
        </w:tabs>
        <w:spacing w:line="20" w:lineRule="atLeast"/>
        <w:ind w:firstLine="851"/>
        <w:jc w:val="both"/>
        <w:rPr>
          <w:sz w:val="24"/>
          <w:szCs w:val="24"/>
        </w:rPr>
      </w:pPr>
      <w:r w:rsidRPr="005549C9">
        <w:rPr>
          <w:b/>
          <w:i/>
          <w:sz w:val="24"/>
          <w:szCs w:val="24"/>
        </w:rPr>
        <w:t>Расмийлаштиришни</w:t>
      </w:r>
      <w:r w:rsidRPr="005549C9">
        <w:rPr>
          <w:sz w:val="24"/>
          <w:szCs w:val="24"/>
        </w:rPr>
        <w:t>, яъни, ташкилотдаги рахбарлик услубини ва фаолият жараёнини одамлар орасидаги муносабатлар хусусиятини билиш Агар бу муносабатлар куплаб коидалар ва йурикномалар билан тартибга солинса, ташкилот расмий ташкилот сифатида каралади. Коидалар канчалик куп, рахбарлик усули канчалик бюрократик булса, корхона тузилмаси шунчалик расмий ва тармокли булиши керак.</w:t>
      </w:r>
    </w:p>
    <w:p w:rsidR="00991D2B" w:rsidRPr="005549C9" w:rsidRDefault="00991D2B" w:rsidP="00991D2B">
      <w:pPr>
        <w:tabs>
          <w:tab w:val="left" w:pos="2268"/>
        </w:tabs>
        <w:spacing w:line="20" w:lineRule="atLeast"/>
        <w:ind w:firstLine="851"/>
        <w:jc w:val="both"/>
        <w:rPr>
          <w:sz w:val="24"/>
          <w:szCs w:val="24"/>
        </w:rPr>
      </w:pPr>
      <w:r w:rsidRPr="005549C9">
        <w:rPr>
          <w:b/>
          <w:i/>
          <w:sz w:val="24"/>
          <w:szCs w:val="24"/>
        </w:rPr>
        <w:t>Марказлаштириш ёки марказлаштирмасликни</w:t>
      </w:r>
      <w:r w:rsidRPr="005549C9">
        <w:rPr>
          <w:b/>
          <w:sz w:val="24"/>
          <w:szCs w:val="24"/>
        </w:rPr>
        <w:t>,</w:t>
      </w:r>
      <w:r w:rsidRPr="005549C9">
        <w:rPr>
          <w:sz w:val="24"/>
          <w:szCs w:val="24"/>
        </w:rPr>
        <w:t xml:space="preserve"> яъни олий рахбарлик хал килиш керак булган масалалар руйхати буйича карорларни кабул килиши ва карорларни етказиш иерархиясини билиш. Марказлаштирилган рахбарлик усулини ташкил этишда мухим ва иккинчи даражали масалаларни рахбарнинг (рахбарлар гурухининг) узи хал килишга интилади. Ишни рахбар уз ваколатларининг катта кисмини бошкарувнинг куйи даражасига берадиган ва шу билан уз ходимлари ижодий салохиятларини ривожлантиришга кумаклашадиган тарзда ташкил этиш энг илгор ва самарали деб тан олинади.</w:t>
      </w:r>
    </w:p>
    <w:p w:rsidR="00991D2B" w:rsidRPr="005549C9" w:rsidRDefault="00991D2B" w:rsidP="00991D2B">
      <w:pPr>
        <w:tabs>
          <w:tab w:val="left" w:pos="2268"/>
        </w:tabs>
        <w:spacing w:line="20" w:lineRule="atLeast"/>
        <w:ind w:firstLine="851"/>
        <w:jc w:val="both"/>
        <w:rPr>
          <w:b/>
          <w:sz w:val="24"/>
          <w:szCs w:val="24"/>
        </w:rPr>
      </w:pPr>
      <w:r w:rsidRPr="005549C9">
        <w:rPr>
          <w:b/>
          <w:sz w:val="24"/>
          <w:szCs w:val="24"/>
        </w:rPr>
        <w:t>Ташкилий тузилманинг мураккаблик даражасини билиш.</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Корхонадаги булимларнинг тури, микдори ва узаро хамкорлиги, рахбар ходимлар, ишчи-хизматчилар сонига ва бошкалар бошкарувнинг мураккаблик даражасини белгилаб беради. Корхонанинг самарали ишлаши учун ходимларнинг вазифалари ва ваколатлари, шунингдек, уларнинг узаро муносабатлари тартиби белгиланади. Вазифалар ва ваколатларни белгилаш ва уларни ташкилот доирасида оммалаштиришнинг учта усули мавжуд: ташкилий схемалар, жадваллар тузиш; кулланма (маълумотлар) ёки йурикнома ишлаб чикиш; вазифаларни таксимлаш.</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Корхонанинг рахбари ва хар бир ходими уз вазифалари, ваколатларини, бошка ходимлар билан хамкорлик килиш тартибини билиши керак.</w:t>
      </w:r>
    </w:p>
    <w:p w:rsidR="00991D2B" w:rsidRPr="005549C9" w:rsidRDefault="00991D2B" w:rsidP="00991D2B">
      <w:pPr>
        <w:tabs>
          <w:tab w:val="left" w:pos="2268"/>
        </w:tabs>
        <w:spacing w:line="20" w:lineRule="atLeast"/>
        <w:ind w:firstLine="851"/>
        <w:jc w:val="both"/>
        <w:rPr>
          <w:sz w:val="24"/>
          <w:szCs w:val="24"/>
        </w:rPr>
      </w:pPr>
    </w:p>
    <w:p w:rsidR="00991D2B" w:rsidRPr="005549C9" w:rsidRDefault="00991D2B" w:rsidP="00991D2B">
      <w:pPr>
        <w:tabs>
          <w:tab w:val="left" w:pos="2268"/>
        </w:tabs>
        <w:spacing w:line="20" w:lineRule="atLeast"/>
        <w:jc w:val="center"/>
        <w:rPr>
          <w:b/>
          <w:sz w:val="24"/>
          <w:szCs w:val="24"/>
        </w:rPr>
      </w:pPr>
      <w:r w:rsidRPr="005549C9">
        <w:rPr>
          <w:b/>
          <w:sz w:val="24"/>
          <w:szCs w:val="24"/>
        </w:rPr>
        <w:t>3. Кичик бизнес корхоналари бошкарув тузилмаларининг</w:t>
      </w:r>
    </w:p>
    <w:p w:rsidR="00991D2B" w:rsidRPr="005549C9" w:rsidRDefault="00991D2B" w:rsidP="00991D2B">
      <w:pPr>
        <w:tabs>
          <w:tab w:val="left" w:pos="2268"/>
        </w:tabs>
        <w:spacing w:line="20" w:lineRule="atLeast"/>
        <w:jc w:val="center"/>
        <w:rPr>
          <w:b/>
          <w:sz w:val="24"/>
          <w:szCs w:val="24"/>
        </w:rPr>
      </w:pPr>
      <w:r w:rsidRPr="005549C9">
        <w:rPr>
          <w:b/>
          <w:sz w:val="24"/>
          <w:szCs w:val="24"/>
        </w:rPr>
        <w:t>ташкилий турлари.</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t>Ваколатлар, хукуклар, вазифалар ва жавобгарлик нуктаи назаридан кичик бизнес корхоналари бошкарув тузилмаларининг куйидаги ташкилий турлари мавжуд:</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чизикли;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чизикли-функционал;</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лойихаланадиган ва матрицали;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венчур ва фирма ички инновацияли.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 xml:space="preserve">Бошкарувни чизикли ташкил этиш бевосита лавозим вазифаларини шу тарика таксимлаш асосида куриладики, бунда, хар бир ходим фирма олдида турган вазифаларни бажаришга энг куп даражада йуналтирилган булади. Чизикли тузилма кул </w:t>
      </w:r>
      <w:r w:rsidRPr="005549C9">
        <w:rPr>
          <w:sz w:val="24"/>
          <w:szCs w:val="24"/>
        </w:rPr>
        <w:lastRenderedPageBreak/>
        <w:t>остидагиларга бевосита таъсир курсатишни амалга оширишни ва тадбиркор рахбарда барча бошкарув вазифаларини жамлашни назарда тутади. Барча ваколатлар тугридан-тугри (чизикли) белгиланади.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Улар юкори бошкарув бугинидан куйи бошкарув бугинларига караб узгаради.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Бошкарувнинг чизикли  тузилмаси афзалликлари: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тадбиркор рахбарнинг якка бошчилиги, бунда ходимларнинг иш натижалари учун шахсан жавобгарлиги коидасига катъий риоя этилади;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ходимлар уз рахбарларидан бир-бирига зид ва узаро боглик булмаган курсатмалар олмайдилар. Тадбиркор уз харакатлари билан бутун масъулиятни бир узи зиммага олади;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карорлар кабул килишнинг оперативлиги;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ахборотни тушуниш ва ундан фойдаланишнинг соддалиги;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зарур интизомнинг, мавжудлиги бошкаришнинг пухталиги ва тежамкорлиги ва уларни саклаб туришнинг мумкинлиги.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Чизикли тузилманинг камчиликлари: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мослашувчан эмаслиги, каттиклиги, корхонанинг бундан кейинги усишга мос келмаслиги;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бошкарув усулининг бюрократик, танхо хукмронликка асосланган булиши мумкинлиги;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тадбиркор уз ишида, албатта, юкори малакали (профессионал) булиши ва барча масалаларни тушуниши, билиши керак, бу эса одамларнинг куплиги ва улар характери турли хил эканлиги билан гоят катта кийинчиликлар тугдиради.</w:t>
      </w:r>
    </w:p>
    <w:p w:rsidR="00991D2B" w:rsidRPr="005549C9" w:rsidRDefault="00991D2B" w:rsidP="00991D2B">
      <w:pPr>
        <w:numPr>
          <w:ilvl w:val="12"/>
          <w:numId w:val="0"/>
        </w:numPr>
        <w:tabs>
          <w:tab w:val="left" w:pos="2268"/>
        </w:tabs>
        <w:spacing w:line="20" w:lineRule="atLeast"/>
        <w:jc w:val="both"/>
        <w:rPr>
          <w:sz w:val="24"/>
          <w:szCs w:val="24"/>
        </w:rPr>
      </w:pP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Амалда чизикли тузилма якка тартибда эгалик килишда ва ходимлар сони кам булган кичик корхоналарда кулланилади.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Бошкарув тузилмасини чизикли-функционал ташкил этиш уз ичида хам чизикли, хам функционал бошкарув элементларини мужассамлаштиради, яъни чизикли бошкарув махсус ёрдамчи хизматлар билан мустахкамланади.</w:t>
      </w:r>
    </w:p>
    <w:p w:rsidR="00991D2B" w:rsidRPr="005549C9" w:rsidRDefault="00991D2B" w:rsidP="00991D2B">
      <w:pPr>
        <w:numPr>
          <w:ilvl w:val="12"/>
          <w:numId w:val="0"/>
        </w:numPr>
        <w:tabs>
          <w:tab w:val="left" w:pos="2268"/>
        </w:tabs>
        <w:spacing w:line="20" w:lineRule="atLeast"/>
        <w:ind w:firstLine="851"/>
        <w:jc w:val="both"/>
        <w:rPr>
          <w:sz w:val="24"/>
          <w:szCs w:val="24"/>
        </w:rPr>
      </w:pP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Мазкур тузилманинг камчиликлари: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чизикли ва функционал ходимлар уртасидаги келишмовчиликлар;</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тадбиркорга функционал ходимлар фаолиятини мувофиклаштириш кийинрок булади.</w:t>
      </w:r>
    </w:p>
    <w:p w:rsidR="00991D2B" w:rsidRPr="005549C9" w:rsidRDefault="00991D2B" w:rsidP="00991D2B">
      <w:pPr>
        <w:numPr>
          <w:ilvl w:val="12"/>
          <w:numId w:val="0"/>
        </w:numPr>
        <w:tabs>
          <w:tab w:val="left" w:pos="2268"/>
        </w:tabs>
        <w:spacing w:line="20" w:lineRule="atLeast"/>
        <w:jc w:val="both"/>
        <w:rPr>
          <w:sz w:val="24"/>
          <w:szCs w:val="24"/>
        </w:rPr>
      </w:pP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Амалда бошкарувнинг мазкур тузилмаларидан кичик бизнесда тадбиркорлик кенгайиб бораётган ва махсулот сотиш хажмлари купайиб бораётганда кулланилади.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b/>
          <w:sz w:val="24"/>
          <w:szCs w:val="24"/>
        </w:rPr>
        <w:t>Лойихавий ва матрицали бошкарув тузилмалари.</w:t>
      </w:r>
      <w:r w:rsidRPr="005549C9">
        <w:rPr>
          <w:sz w:val="24"/>
          <w:szCs w:val="24"/>
        </w:rPr>
        <w:t xml:space="preserve"> Лойихавий тузилма махсус лойихани ишлаб чикиш ва унга рахбарлик килишда кулланади. У дастурий-максадли деб хам номланади. Мутрицали ёки катакли ташкилий тузилма ана шу тузилманинг такомили хисобланади.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b/>
          <w:sz w:val="24"/>
          <w:szCs w:val="24"/>
        </w:rPr>
        <w:t>Лойихавий тузилма</w:t>
      </w:r>
      <w:r w:rsidRPr="005549C9">
        <w:rPr>
          <w:sz w:val="24"/>
          <w:szCs w:val="24"/>
        </w:rPr>
        <w:t xml:space="preserve"> - бу аник вазифани хал этиш учун ташкил этиладиган вактинчалик ташкилотдир. У функционал булинма ичида ташкил этилади. Муайян лойихани амалга ошириш учун тупланган турли сохаларнинг юкори малакали мутахассислари унинг аъзолари хисобланади. Лойиха тугалланганидан кейин гурух таркатиб юборилади. Мутахассисларнинг бир гурухи узининг аввалги иш жойига кетади, иккинчи кисми - янги лойихаловчи гурухга утади. Бу тузилманинг узига хос хусусияти шундан иборатки, ходимлар бир вактнинг узида икки рахбарга - лойиха рахбарига ва бу гурух доирасида ишлаётган булим рахбарига буйсунадилар. Купгина </w:t>
      </w:r>
      <w:r w:rsidRPr="005549C9">
        <w:rPr>
          <w:sz w:val="24"/>
          <w:szCs w:val="24"/>
        </w:rPr>
        <w:lastRenderedPageBreak/>
        <w:t>тадбиркорлик фирмалари бор эътибор ва куч-гайратни алохида-мухим янги технологиялар ва махсулотларни ишлаб чикариш, яъни инновация лойихаларини амалга ошириш максадида мана шундай тузилмаларни ташкил этадилар.</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b/>
          <w:sz w:val="24"/>
          <w:szCs w:val="24"/>
        </w:rPr>
        <w:t>Матрицали тузилма</w:t>
      </w:r>
      <w:r w:rsidRPr="005549C9">
        <w:rPr>
          <w:sz w:val="24"/>
          <w:szCs w:val="24"/>
        </w:rPr>
        <w:t xml:space="preserve"> лойихавий тузилмаларининг ривожи (такомили) хисобланади. У таксимлашнинг икки тури: вазифалар буйича ва махсулот буйича таксимлашнинг уйгунлашувидир. Матрицали тузилмалар 50-60 йилларда АКШнинг унча катта булмаган авиасозлик фирмаларида пайдо булган. Улар соф лойихавий (одатда киммат турадиган) тузилмадан самарали фойдаланиш учун ишлаб чикилган.</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"Женерал Электрик", "Шилл Ойл" ва бошка корпорацияларда лойихавий тузилмани функционал тузилмага кушиш юзасидан тажриба утказилади. Шу  тарика олинган схема катаклардан иборат булган матрица (пантера) шаклига эга булиб Тадбиркорлик фирмасида бир вактнинг узида турт махсулот яратиш ва ишлаб чикариш имконини беради. У гурухнинг хар бирига алохида рахбар жавоб беради. Хизматчиларнинг барча туртта  гурухи махсулотни яратишдан бошлаб уни ишлаб чикариш ва сотишгача булган занжирдаги вазифаларни бажаради.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Матрицали усулнинг афзаллиги: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фирма фаолиятининг узгариб бораётган ички ва ташки шароитларига тез муносабат билдириши ва мослашишига имкон беради;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истеъмолчи талаблари ва ресурсларни тежаш зарурати уртасида самарали мувозанатни йулга куйиш имконини беради;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мутахассислар уртасида бевосита алокаларни куллаб-кувватлаш, зарур ахборот билан тугридан-тугри таъминлаш имконини беради;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Булим ичида бюрократик тамойилларни заифлаштиради;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Функционал тузилмада кабул килинганига нисбатан хулк-атворнинг янада демократик меъёрлари хисобига мехнатдан манфаатдорликни кучайтиради ва мехнатга иштиёк ортади.</w:t>
      </w:r>
    </w:p>
    <w:p w:rsidR="00991D2B" w:rsidRPr="005549C9" w:rsidRDefault="00991D2B" w:rsidP="00991D2B">
      <w:pPr>
        <w:tabs>
          <w:tab w:val="left" w:pos="2268"/>
        </w:tabs>
        <w:spacing w:line="20" w:lineRule="atLeast"/>
        <w:jc w:val="both"/>
        <w:rPr>
          <w:sz w:val="24"/>
          <w:szCs w:val="24"/>
        </w:rPr>
      </w:pPr>
    </w:p>
    <w:p w:rsidR="00991D2B" w:rsidRPr="005549C9" w:rsidRDefault="00991D2B" w:rsidP="00991D2B">
      <w:pPr>
        <w:tabs>
          <w:tab w:val="left" w:pos="2268"/>
        </w:tabs>
        <w:spacing w:line="20" w:lineRule="atLeast"/>
        <w:ind w:firstLine="851"/>
        <w:jc w:val="both"/>
        <w:rPr>
          <w:sz w:val="24"/>
          <w:szCs w:val="24"/>
        </w:rPr>
      </w:pPr>
      <w:r w:rsidRPr="005549C9">
        <w:rPr>
          <w:sz w:val="24"/>
          <w:szCs w:val="24"/>
        </w:rPr>
        <w:t>Матрицали тузилманинг камчиликлари: тузилманинг мураккаблиги, рахбарлар ваколатларини аник белгиламаслик натижасида турли низоли вазиятларнинг вужудга келтириши мумкинлиги.</w:t>
      </w:r>
    </w:p>
    <w:p w:rsidR="00991D2B" w:rsidRPr="005549C9" w:rsidRDefault="00991D2B" w:rsidP="00991D2B">
      <w:pPr>
        <w:tabs>
          <w:tab w:val="left" w:pos="2268"/>
        </w:tabs>
        <w:spacing w:line="20" w:lineRule="atLeast"/>
        <w:ind w:firstLine="851"/>
        <w:jc w:val="both"/>
        <w:rPr>
          <w:sz w:val="24"/>
          <w:szCs w:val="24"/>
        </w:rPr>
      </w:pPr>
    </w:p>
    <w:p w:rsidR="00991D2B" w:rsidRPr="005549C9" w:rsidRDefault="00991D2B" w:rsidP="00991D2B">
      <w:pPr>
        <w:tabs>
          <w:tab w:val="left" w:pos="2268"/>
        </w:tabs>
        <w:spacing w:line="20" w:lineRule="atLeast"/>
        <w:ind w:firstLine="851"/>
        <w:jc w:val="both"/>
        <w:rPr>
          <w:sz w:val="24"/>
          <w:szCs w:val="24"/>
        </w:rPr>
      </w:pPr>
      <w:r w:rsidRPr="005549C9">
        <w:rPr>
          <w:sz w:val="24"/>
          <w:szCs w:val="24"/>
        </w:rPr>
        <w:t>Хорижий мамлакатларидаги тадбиркорлик фаолиятини тахлил этиш натижаларининг курсатишича, лойихавий ва матрицали тузилмалардан куйидаги шартлар мавжуд булганида фойдаланиш максадга мувофикдир:</w:t>
      </w:r>
    </w:p>
    <w:p w:rsidR="00991D2B" w:rsidRPr="005549C9" w:rsidRDefault="00991D2B" w:rsidP="00991D2B">
      <w:pPr>
        <w:numPr>
          <w:ilvl w:val="0"/>
          <w:numId w:val="4"/>
        </w:numPr>
        <w:tabs>
          <w:tab w:val="left" w:pos="1211"/>
          <w:tab w:val="left" w:pos="2268"/>
        </w:tabs>
        <w:spacing w:line="20" w:lineRule="atLeast"/>
        <w:jc w:val="both"/>
        <w:rPr>
          <w:sz w:val="24"/>
          <w:szCs w:val="24"/>
        </w:rPr>
      </w:pPr>
      <w:r w:rsidRPr="005549C9">
        <w:rPr>
          <w:sz w:val="24"/>
          <w:szCs w:val="24"/>
        </w:rPr>
        <w:t>Ишлаб чикилган лойиха ноёб ва долзарб (уни бажаришда эса сусткашлик булганда булмаслиги керак);</w:t>
      </w:r>
    </w:p>
    <w:p w:rsidR="00991D2B" w:rsidRPr="005549C9" w:rsidRDefault="00991D2B" w:rsidP="00991D2B">
      <w:pPr>
        <w:numPr>
          <w:ilvl w:val="0"/>
          <w:numId w:val="4"/>
        </w:numPr>
        <w:tabs>
          <w:tab w:val="left" w:pos="1211"/>
          <w:tab w:val="left" w:pos="2268"/>
        </w:tabs>
        <w:spacing w:line="20" w:lineRule="atLeast"/>
        <w:jc w:val="both"/>
        <w:rPr>
          <w:sz w:val="24"/>
          <w:szCs w:val="24"/>
        </w:rPr>
      </w:pPr>
      <w:r w:rsidRPr="005549C9">
        <w:rPr>
          <w:sz w:val="24"/>
          <w:szCs w:val="24"/>
        </w:rPr>
        <w:t>Махсулот тури ёки технология тез-тез алмашганда.</w:t>
      </w:r>
    </w:p>
    <w:p w:rsidR="00991D2B" w:rsidRPr="005549C9" w:rsidRDefault="00991D2B" w:rsidP="00991D2B">
      <w:pPr>
        <w:numPr>
          <w:ilvl w:val="0"/>
          <w:numId w:val="4"/>
        </w:numPr>
        <w:tabs>
          <w:tab w:val="left" w:pos="1211"/>
          <w:tab w:val="left" w:pos="2268"/>
        </w:tabs>
        <w:spacing w:line="20" w:lineRule="atLeast"/>
        <w:jc w:val="both"/>
        <w:rPr>
          <w:sz w:val="24"/>
          <w:szCs w:val="24"/>
        </w:rPr>
      </w:pPr>
      <w:r w:rsidRPr="005549C9">
        <w:rPr>
          <w:sz w:val="24"/>
          <w:szCs w:val="24"/>
        </w:rPr>
        <w:t>Гурухнинг лойиха устида ишлаш вакти чекланган булиши керак. Буюмни оммавий ишлаб чикариш бошланиши билан, уни такомиллаштириш юзасидан ишлар оддий функционал булимларда олиб борилади.</w:t>
      </w:r>
    </w:p>
    <w:p w:rsidR="00991D2B" w:rsidRPr="005549C9" w:rsidRDefault="00991D2B" w:rsidP="00991D2B">
      <w:pPr>
        <w:numPr>
          <w:ilvl w:val="0"/>
          <w:numId w:val="4"/>
        </w:numPr>
        <w:tabs>
          <w:tab w:val="left" w:pos="1211"/>
          <w:tab w:val="left" w:pos="2268"/>
        </w:tabs>
        <w:spacing w:line="20" w:lineRule="atLeast"/>
        <w:jc w:val="both"/>
        <w:rPr>
          <w:sz w:val="24"/>
          <w:szCs w:val="24"/>
        </w:rPr>
      </w:pPr>
      <w:r w:rsidRPr="005549C9">
        <w:rPr>
          <w:sz w:val="24"/>
          <w:szCs w:val="24"/>
        </w:rPr>
        <w:t>Муаммо гурух аъзоларининг умумий куч-гайратлари хисобига хал этилдиган холларда.</w:t>
      </w:r>
    </w:p>
    <w:p w:rsidR="00991D2B" w:rsidRPr="005549C9" w:rsidRDefault="00991D2B" w:rsidP="00991D2B">
      <w:pPr>
        <w:tabs>
          <w:tab w:val="left" w:pos="2268"/>
        </w:tabs>
        <w:spacing w:line="20" w:lineRule="atLeast"/>
        <w:ind w:firstLine="851"/>
        <w:jc w:val="both"/>
        <w:rPr>
          <w:sz w:val="24"/>
          <w:szCs w:val="24"/>
        </w:rPr>
      </w:pPr>
      <w:r w:rsidRPr="005549C9">
        <w:rPr>
          <w:b/>
          <w:sz w:val="24"/>
          <w:szCs w:val="24"/>
        </w:rPr>
        <w:t>Венчур ва инновация тузилмалари</w:t>
      </w:r>
      <w:r w:rsidRPr="005549C9">
        <w:rPr>
          <w:sz w:val="24"/>
          <w:szCs w:val="24"/>
        </w:rPr>
        <w:t>. Венчур ва инновация тузилмалари лойихавий (дастурий-максадли) ташкилий тузилмаларининг замонавий куриниши хисобланади. Бу икки ном муайян даражада синоним хисобланади. Инглизча "</w:t>
      </w:r>
      <w:r w:rsidRPr="005549C9">
        <w:rPr>
          <w:sz w:val="24"/>
          <w:szCs w:val="24"/>
          <w:lang w:val="en-US"/>
        </w:rPr>
        <w:t>venturi</w:t>
      </w:r>
      <w:r w:rsidRPr="005549C9">
        <w:rPr>
          <w:sz w:val="24"/>
          <w:szCs w:val="24"/>
        </w:rPr>
        <w:t>" сузи "таваккал иш" деган маънони билдиради. Одатда, бизнесда таваккал иш инновациялар, яъни янги технологиялар, товарлар ёки хизматларни ишлаб чикаришдан иборатдир. Бозор иктисодиёти ривожланган барча мамлакатларда кичик бизнесда ана шундай тузилмалар ташкил этилади. Тадкикотларнинг курсатишича, бу бозорнинг тез узгараётган шароитларига тез муносабат билдиришнинг энг истикболли йулидир.</w:t>
      </w:r>
    </w:p>
    <w:p w:rsidR="00991D2B" w:rsidRPr="005549C9" w:rsidRDefault="00991D2B" w:rsidP="00991D2B">
      <w:pPr>
        <w:tabs>
          <w:tab w:val="left" w:pos="2268"/>
        </w:tabs>
        <w:spacing w:line="20" w:lineRule="atLeast"/>
        <w:ind w:firstLine="851"/>
        <w:jc w:val="both"/>
        <w:rPr>
          <w:sz w:val="24"/>
          <w:szCs w:val="24"/>
        </w:rPr>
      </w:pPr>
      <w:r w:rsidRPr="005549C9">
        <w:rPr>
          <w:sz w:val="24"/>
          <w:szCs w:val="24"/>
        </w:rPr>
        <w:lastRenderedPageBreak/>
        <w:t>Куйидагилар ана шундай тузилмаларнинг характерли хусусиятлари хисобланади: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Таваккалчилик бизнеси, яъни, тадбиркор мутлако янги, аввал хеч ким ишлаб чикармаган (инновация) объектини танлайди ва уни ишлаб чикаришга уз сармояси, ёки, карзга олинган молия маблаглари билан таваккал килади. Тадбиркор муваффакиятга эришса, юкори ёки ута юкори фойда олиши мумкин;</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Фан билан боглик венчур фирмасида махсулотни яратиш ва ишлаб чикаришгача етказиш катта фирмаларнинг функционал булимларидагидан анча тез (туртдан уч, купинча бешдан уч баравар тез) руй беради. Буни иккита сабаб билан тушунтириш мумкин: кичик жамоанинг йигинчоклиги ва фаолиятнинг бир максадга йуналтирилганлиги, хамда, бундай ташкилотларнинг инновация объектини танлашга узига хос ёндашуви билан изохланади. Венчур фирмасида, одатда, тез самара берадиган лойихалар ишлаб чикилади. Хамма нарса максадга мувофикликлик ва пировард махсулотни ишлаб чикаришга буйсундирилади;</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Венчур фирмаси яхлит кичик бизнес булганидан бизнес дунёсида катта тезкорликга эга булади. У мустакил ташкилот булиб, иш схемалари, усулларини тез узгартириш имкониятига эга,</w:t>
      </w:r>
    </w:p>
    <w:p w:rsidR="00991D2B" w:rsidRPr="005549C9" w:rsidRDefault="00991D2B" w:rsidP="00991D2B">
      <w:pPr>
        <w:numPr>
          <w:ilvl w:val="0"/>
          <w:numId w:val="1"/>
        </w:numPr>
        <w:tabs>
          <w:tab w:val="left" w:pos="1211"/>
          <w:tab w:val="left" w:pos="2268"/>
        </w:tabs>
        <w:spacing w:line="20" w:lineRule="atLeast"/>
        <w:jc w:val="both"/>
        <w:rPr>
          <w:sz w:val="24"/>
          <w:szCs w:val="24"/>
        </w:rPr>
      </w:pPr>
      <w:r w:rsidRPr="005549C9">
        <w:rPr>
          <w:sz w:val="24"/>
          <w:szCs w:val="24"/>
        </w:rPr>
        <w:t>Тадбиркор (мулкдор, рахбар, менжер)нинг уддабуронлик, илгор фикрлаши, тиришкоклиги, дадиллиги, таваккалчиликда жушкинлиги каби фазилатлар гоят мухим булиб, "венчур" номига бевосита мос келади.</w:t>
      </w:r>
    </w:p>
    <w:p w:rsidR="00991D2B" w:rsidRPr="005549C9" w:rsidRDefault="00991D2B" w:rsidP="00991D2B">
      <w:pPr>
        <w:numPr>
          <w:ilvl w:val="12"/>
          <w:numId w:val="0"/>
        </w:numPr>
        <w:tabs>
          <w:tab w:val="left" w:pos="2268"/>
        </w:tabs>
        <w:spacing w:line="20" w:lineRule="atLeast"/>
        <w:jc w:val="both"/>
        <w:rPr>
          <w:sz w:val="24"/>
          <w:szCs w:val="24"/>
        </w:rPr>
      </w:pP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Кичик бизнесда муваффакиятли харакат килаётган венчурларнинг самараси шунчалик юкорики, катта фирмаларнинг рахбарлари купинча улардан иттифокчиларни излашади, улар билан инновация лойихаларини бажариш учун шартнома-буюртмалар тузадилар. Иккинчи йул венчур гурухларининг ижобий тажрибасини урганиш ва фирма ичида тегишли инновация булинмаларини ташкил этишдир.</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b/>
          <w:sz w:val="24"/>
          <w:szCs w:val="24"/>
        </w:rPr>
        <w:t>Инновация (венчур) фирмаси ички булинмалари турлари.</w:t>
      </w:r>
      <w:r w:rsidRPr="005549C9">
        <w:rPr>
          <w:sz w:val="24"/>
          <w:szCs w:val="24"/>
        </w:rPr>
        <w:t xml:space="preserve"> Тадбиркорликда инновациялар коидасига амал килиш ракобат курашида фирманинг омон колиши ва унинг самарали фаолият курсатишининг мухим шарти хисобланади.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Йирик тадбиркорлик фирмаларида инновация тузилмалари бир канча омиллар, ишлаб чикарилаётган лойихаларнинг ахамиятини, уларнинг максад - йуналишлари ва мураккаблиги, шунингдек расмийлаштириш даражасига боглик, холда бир неча турга булинади.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b/>
          <w:sz w:val="24"/>
          <w:szCs w:val="24"/>
        </w:rPr>
        <w:t>Янги махсулотни яратиш булими. Бу аслида, лойихавий махсулот тузилмасидир.</w:t>
      </w:r>
      <w:r w:rsidRPr="005549C9">
        <w:rPr>
          <w:sz w:val="24"/>
          <w:szCs w:val="24"/>
        </w:rPr>
        <w:t xml:space="preserve"> Булим фирма учун стратегик ахамиятга эга булган янгиликни ишлаб чикиш учун ташкил этилади. Расман, у сохага мос булган функционал булимга тааллукли булади. Лекин инновация булимидаги ишланмалар мазкур булим иш режасига кушилмайди.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b/>
          <w:sz w:val="24"/>
          <w:szCs w:val="24"/>
        </w:rPr>
        <w:t>Бевосита интеграция.</w:t>
      </w:r>
      <w:r w:rsidRPr="005549C9">
        <w:rPr>
          <w:sz w:val="24"/>
          <w:szCs w:val="24"/>
        </w:rPr>
        <w:t xml:space="preserve"> Бу энг мухим ахамиятга эга булган махсулотни ишлаб чикиш демакдир. Шу билан бирга, инновация асосий ишлаб чикариш фаолияти билан мустахкам богликликдадир. Ишни муваффакиятли амалга ошириш учун унинг асосида турадиган технология, конструкторлик ва бошка хизматлар хам керак булади. Шу тарика янгиликни ишлаб чикиш фирмани бошкаришнинг мавжуд тизимига интеграцияланади. Табиийки, фаолиятнинг янги, ижодий тури пайдо булиши ташкилотга жиддий таъсир курсатади, унинг аъзолари хулк-атворида у ёки бу узгаришларни келтириб чикаради.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 xml:space="preserve">Агар инновация фирма учун жуда мухим ахамиятга эга булса, лекин амалдаги асосий ишлаб чикариш билан мутлако боглик булмаса, у холда корхона бошкарувида </w:t>
      </w:r>
      <w:r w:rsidRPr="005549C9">
        <w:rPr>
          <w:sz w:val="24"/>
          <w:szCs w:val="24"/>
        </w:rPr>
        <w:lastRenderedPageBreak/>
        <w:t>янги махсулотни яратиш билан шугулланувчи ихтисослаштирилган булинма ташкил этилиши ва унинг воситасида бозорга чикиш катта фойда келтириши мумкин. Муваффакиятга эришилса, бундай булинма мустакил булимга айлантирилади.</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Янги тузилмаларни анъанавий функционал ва бошка хизматлар билан боглаш учун фирмада купинча воситачилик марказлари ташкил этилади. Бу - экспертларнинг мустакил гурухлари булиб, улар, бир томондан, яратилаётган махсулот хусусиятлари хакида, иккинчи томондан, унинг эхтимол тутилган истеъмолчиси ёки унинг фойдаланувчиси хакидаги ахборотга эга буладилар ва ишлаб чикарувчи ва истеъмолчи уртасида алока урнатишга ёрдам берадилар.</w:t>
      </w:r>
    </w:p>
    <w:p w:rsidR="00991D2B" w:rsidRPr="005549C9" w:rsidRDefault="00991D2B" w:rsidP="00991D2B">
      <w:pPr>
        <w:numPr>
          <w:ilvl w:val="12"/>
          <w:numId w:val="0"/>
        </w:numPr>
        <w:tabs>
          <w:tab w:val="left" w:pos="2268"/>
        </w:tabs>
        <w:spacing w:line="20" w:lineRule="atLeast"/>
        <w:ind w:firstLine="851"/>
        <w:jc w:val="both"/>
        <w:rPr>
          <w:sz w:val="24"/>
          <w:szCs w:val="24"/>
        </w:rPr>
      </w:pPr>
      <w:r w:rsidRPr="005549C9">
        <w:rPr>
          <w:sz w:val="24"/>
          <w:szCs w:val="24"/>
        </w:rPr>
        <w:t>Тадбиркорлик фирмасида шу тарика унинг фаолияти самарадорлиги ва ракобат курашида унинг матонатини кафолатлайдиган мувофиклаштирувчи (мослаштирувчи), венчур ва инновация тузилмаларининг бутун бир тармоги амал килади.</w:t>
      </w:r>
    </w:p>
    <w:p w:rsidR="00991D2B" w:rsidRPr="005549C9" w:rsidRDefault="00991D2B" w:rsidP="00991D2B">
      <w:pPr>
        <w:numPr>
          <w:ilvl w:val="12"/>
          <w:numId w:val="0"/>
        </w:numPr>
        <w:tabs>
          <w:tab w:val="left" w:pos="2268"/>
        </w:tabs>
        <w:spacing w:line="20" w:lineRule="atLeast"/>
        <w:jc w:val="both"/>
        <w:rPr>
          <w:sz w:val="24"/>
          <w:szCs w:val="24"/>
        </w:rPr>
      </w:pPr>
    </w:p>
    <w:p w:rsidR="00991D2B" w:rsidRPr="005549C9" w:rsidRDefault="00991D2B" w:rsidP="00991D2B">
      <w:pPr>
        <w:numPr>
          <w:ilvl w:val="12"/>
          <w:numId w:val="0"/>
        </w:numPr>
        <w:tabs>
          <w:tab w:val="left" w:pos="2268"/>
        </w:tabs>
        <w:spacing w:line="20" w:lineRule="atLeast"/>
        <w:jc w:val="center"/>
        <w:rPr>
          <w:b/>
          <w:sz w:val="24"/>
          <w:szCs w:val="24"/>
        </w:rPr>
      </w:pPr>
      <w:r w:rsidRPr="005549C9">
        <w:rPr>
          <w:b/>
          <w:sz w:val="24"/>
          <w:szCs w:val="24"/>
        </w:rPr>
        <w:t>4. Кичик бизнес корхоналари бошкарув тузилмалари аъзоларининг узаро муносабатлари.</w:t>
      </w:r>
    </w:p>
    <w:p w:rsidR="00991D2B" w:rsidRPr="005549C9" w:rsidRDefault="00991D2B" w:rsidP="00991D2B">
      <w:pPr>
        <w:numPr>
          <w:ilvl w:val="12"/>
          <w:numId w:val="0"/>
        </w:numPr>
        <w:tabs>
          <w:tab w:val="left" w:pos="0"/>
        </w:tabs>
        <w:spacing w:line="20" w:lineRule="atLeast"/>
        <w:ind w:firstLine="851"/>
        <w:jc w:val="both"/>
        <w:rPr>
          <w:sz w:val="24"/>
          <w:szCs w:val="24"/>
        </w:rPr>
      </w:pPr>
      <w:r w:rsidRPr="005549C9">
        <w:rPr>
          <w:sz w:val="24"/>
          <w:szCs w:val="24"/>
        </w:rPr>
        <w:t>Тадбиркорлик тузилмаларини ташкил этиш турларининг ранг-баранглиги турли мансаб ва лавозимларни эгаллаб турган ташкилот аъзолари уртасидаги узаро муносабатларнинг хар хил турларини урнатилиш заруратини келтириб чикаради. Ташкилот  ички муносабатлари турлари унинг ташкилий таркиби тури билан бир хилдир. У куйидаги вариантларни уз ичига олади.</w:t>
      </w:r>
    </w:p>
    <w:p w:rsidR="00991D2B" w:rsidRPr="005549C9" w:rsidRDefault="00991D2B" w:rsidP="00991D2B">
      <w:pPr>
        <w:numPr>
          <w:ilvl w:val="0"/>
          <w:numId w:val="1"/>
        </w:numPr>
        <w:tabs>
          <w:tab w:val="left" w:pos="0"/>
          <w:tab w:val="left" w:pos="1211"/>
        </w:tabs>
        <w:spacing w:line="20" w:lineRule="atLeast"/>
        <w:jc w:val="both"/>
        <w:rPr>
          <w:sz w:val="24"/>
          <w:szCs w:val="24"/>
        </w:rPr>
      </w:pPr>
      <w:r w:rsidRPr="005549C9">
        <w:rPr>
          <w:sz w:val="24"/>
          <w:szCs w:val="24"/>
        </w:rPr>
        <w:t>чизикли муносабатлар;</w:t>
      </w:r>
    </w:p>
    <w:p w:rsidR="00991D2B" w:rsidRPr="005549C9" w:rsidRDefault="00991D2B" w:rsidP="00991D2B">
      <w:pPr>
        <w:numPr>
          <w:ilvl w:val="0"/>
          <w:numId w:val="1"/>
        </w:numPr>
        <w:tabs>
          <w:tab w:val="left" w:pos="0"/>
          <w:tab w:val="left" w:pos="1211"/>
        </w:tabs>
        <w:spacing w:line="20" w:lineRule="atLeast"/>
        <w:jc w:val="both"/>
        <w:rPr>
          <w:sz w:val="24"/>
          <w:szCs w:val="24"/>
        </w:rPr>
      </w:pPr>
      <w:r w:rsidRPr="005549C9">
        <w:rPr>
          <w:sz w:val="24"/>
          <w:szCs w:val="24"/>
        </w:rPr>
        <w:t>функционал муносабатлар;</w:t>
      </w:r>
    </w:p>
    <w:p w:rsidR="00991D2B" w:rsidRPr="005549C9" w:rsidRDefault="00991D2B" w:rsidP="00991D2B">
      <w:pPr>
        <w:numPr>
          <w:ilvl w:val="0"/>
          <w:numId w:val="1"/>
        </w:numPr>
        <w:tabs>
          <w:tab w:val="left" w:pos="0"/>
          <w:tab w:val="left" w:pos="1211"/>
        </w:tabs>
        <w:spacing w:line="20" w:lineRule="atLeast"/>
        <w:jc w:val="both"/>
        <w:rPr>
          <w:sz w:val="24"/>
          <w:szCs w:val="24"/>
        </w:rPr>
      </w:pPr>
      <w:r w:rsidRPr="005549C9">
        <w:rPr>
          <w:sz w:val="24"/>
          <w:szCs w:val="24"/>
        </w:rPr>
        <w:t>бошкарув аппарати муносабатлари;</w:t>
      </w:r>
    </w:p>
    <w:p w:rsidR="00991D2B" w:rsidRPr="005549C9" w:rsidRDefault="00991D2B" w:rsidP="00991D2B">
      <w:pPr>
        <w:numPr>
          <w:ilvl w:val="0"/>
          <w:numId w:val="1"/>
        </w:numPr>
        <w:tabs>
          <w:tab w:val="left" w:pos="0"/>
          <w:tab w:val="left" w:pos="1211"/>
        </w:tabs>
        <w:spacing w:line="20" w:lineRule="atLeast"/>
        <w:jc w:val="both"/>
        <w:rPr>
          <w:sz w:val="24"/>
          <w:szCs w:val="24"/>
        </w:rPr>
      </w:pPr>
      <w:r w:rsidRPr="005549C9">
        <w:rPr>
          <w:sz w:val="24"/>
          <w:szCs w:val="24"/>
        </w:rPr>
        <w:t>шахслараро норасмий муносабатлар.</w:t>
      </w:r>
    </w:p>
    <w:p w:rsidR="00991D2B" w:rsidRPr="005549C9" w:rsidRDefault="00991D2B" w:rsidP="00991D2B">
      <w:pPr>
        <w:tabs>
          <w:tab w:val="left" w:pos="0"/>
        </w:tabs>
        <w:spacing w:line="20" w:lineRule="atLeast"/>
        <w:jc w:val="both"/>
        <w:rPr>
          <w:sz w:val="24"/>
          <w:szCs w:val="24"/>
        </w:rPr>
      </w:pPr>
    </w:p>
    <w:p w:rsidR="00991D2B" w:rsidRPr="005549C9" w:rsidRDefault="00991D2B" w:rsidP="00991D2B">
      <w:pPr>
        <w:tabs>
          <w:tab w:val="left" w:pos="0"/>
        </w:tabs>
        <w:spacing w:line="20" w:lineRule="atLeast"/>
        <w:ind w:firstLine="851"/>
        <w:jc w:val="both"/>
        <w:rPr>
          <w:sz w:val="24"/>
          <w:szCs w:val="24"/>
        </w:rPr>
      </w:pPr>
      <w:r w:rsidRPr="005549C9">
        <w:rPr>
          <w:b/>
          <w:i/>
          <w:sz w:val="24"/>
          <w:szCs w:val="24"/>
        </w:rPr>
        <w:t>Чизикли муносабатлар</w:t>
      </w:r>
      <w:r w:rsidRPr="005549C9">
        <w:rPr>
          <w:sz w:val="24"/>
          <w:szCs w:val="24"/>
        </w:rPr>
        <w:t xml:space="preserve"> - бу рахбар ва унинг кул остидагилари уртасидаги муносабатлар. Масалан, цех бошлиги ва уста; бош бухгалтер ва моддий бойликларни хисобга олиш буйича бухгалтер уртасидаги муносабатлар. Усиб бораётган корхонада буйсинишнинг чизикли муносабатлари, энди, жамоа тусида булиши мумкин, бунда, бир даражадаги бир канча булим анча юкорирок бошкарув даражасидаги булимга буйсинади. Масалан, бригадирлар цех бошлигига буйсинади; бош мухандиснинг уз кул остида бир неча цех бошлиги бор.</w:t>
      </w:r>
    </w:p>
    <w:p w:rsidR="00991D2B" w:rsidRPr="005549C9" w:rsidRDefault="00991D2B" w:rsidP="00991D2B">
      <w:pPr>
        <w:tabs>
          <w:tab w:val="left" w:pos="0"/>
        </w:tabs>
        <w:spacing w:line="20" w:lineRule="atLeast"/>
        <w:ind w:firstLine="851"/>
        <w:jc w:val="both"/>
        <w:rPr>
          <w:sz w:val="24"/>
          <w:szCs w:val="24"/>
        </w:rPr>
      </w:pPr>
      <w:r w:rsidRPr="005549C9">
        <w:rPr>
          <w:b/>
          <w:i/>
          <w:sz w:val="24"/>
          <w:szCs w:val="24"/>
        </w:rPr>
        <w:t>Функционал муносабатлар</w:t>
      </w:r>
      <w:r w:rsidRPr="005549C9">
        <w:rPr>
          <w:sz w:val="24"/>
          <w:szCs w:val="24"/>
        </w:rPr>
        <w:t xml:space="preserve"> - бу ташкилот доирасида у ёки бу вазифани бажаришга ваколатли булган мутахассиснинг бошка аъзолар билан муносабатидир. Одатда бундай ишлаб чикариш миссияси тавсия шаклида булади. Масалан, кадрлар булими бошлиги ходимларни ишга кабул килиш, укитиш ва ижтимоий жихатдан таъминлаш масалаларида цех бошлиги билан функционал муносабатлар булади. Бухгалтер - пул билан таъминлаш, сотиш, реклама масалалари ва бошка масалалар буйича сотиш булими бошлиги билан функционал муносабатларда булиши мумкин. Шу билан бир каторда функционал рахбарнинг узи хам уз чизикли ташкилоти доирасида чизикли муносабатда булади (масалан, кадрлар булими бошлиги уз булими ходимларига нисбатан чизикли муносабатда булади). Функционал муносабатларнинг бошка турига латерал деб номланган муносабатлар хам киради. У инглизча "</w:t>
      </w:r>
      <w:r w:rsidRPr="005549C9">
        <w:rPr>
          <w:sz w:val="24"/>
          <w:szCs w:val="24"/>
          <w:lang w:val="en-US"/>
        </w:rPr>
        <w:t>Lateran</w:t>
      </w:r>
      <w:r w:rsidRPr="005549C9">
        <w:rPr>
          <w:sz w:val="24"/>
          <w:szCs w:val="24"/>
        </w:rPr>
        <w:t>" сузидан олинган булиб, "ён томондаги" деган маънони билдиради. Латерал муносабатлар функционал муносабатларнинг бир тури хисобланади. Улар икки тоифада булиши мумкин:</w:t>
      </w:r>
    </w:p>
    <w:p w:rsidR="00991D2B" w:rsidRPr="005549C9" w:rsidRDefault="00991D2B" w:rsidP="00991D2B">
      <w:pPr>
        <w:tabs>
          <w:tab w:val="left" w:pos="0"/>
        </w:tabs>
        <w:spacing w:line="20" w:lineRule="atLeast"/>
        <w:ind w:firstLine="851"/>
        <w:jc w:val="both"/>
        <w:rPr>
          <w:sz w:val="24"/>
          <w:szCs w:val="24"/>
        </w:rPr>
      </w:pPr>
      <w:r w:rsidRPr="005549C9">
        <w:rPr>
          <w:b/>
          <w:sz w:val="24"/>
          <w:szCs w:val="24"/>
        </w:rPr>
        <w:t>коллегнал</w:t>
      </w:r>
      <w:r w:rsidRPr="005549C9">
        <w:rPr>
          <w:sz w:val="24"/>
          <w:szCs w:val="24"/>
        </w:rPr>
        <w:t xml:space="preserve"> - битта булим ходимлари уртасидаги (Хамкасблар уртасидаги) муносабатлар;</w:t>
      </w:r>
    </w:p>
    <w:p w:rsidR="00991D2B" w:rsidRPr="005549C9" w:rsidRDefault="00991D2B" w:rsidP="00991D2B">
      <w:pPr>
        <w:tabs>
          <w:tab w:val="left" w:pos="0"/>
        </w:tabs>
        <w:spacing w:line="20" w:lineRule="atLeast"/>
        <w:ind w:firstLine="851"/>
        <w:jc w:val="both"/>
        <w:rPr>
          <w:sz w:val="24"/>
          <w:szCs w:val="24"/>
        </w:rPr>
      </w:pPr>
      <w:r w:rsidRPr="005549C9">
        <w:rPr>
          <w:b/>
          <w:sz w:val="24"/>
          <w:szCs w:val="24"/>
        </w:rPr>
        <w:lastRenderedPageBreak/>
        <w:t>параллель</w:t>
      </w:r>
      <w:r w:rsidRPr="005549C9">
        <w:rPr>
          <w:sz w:val="24"/>
          <w:szCs w:val="24"/>
        </w:rPr>
        <w:t xml:space="preserve"> - бу ташкилотда бир хил мавкега эга булган, лекин турли булимлар ва булинмаларда ишлаётган хизматчилар (ходимлар) уртасида ахборот, гоялар, фикрларни айирбошлаш зарурати билан вужудга келадиган муносабатлардир.</w:t>
      </w:r>
    </w:p>
    <w:p w:rsidR="00991D2B" w:rsidRPr="005549C9" w:rsidRDefault="00991D2B" w:rsidP="00991D2B">
      <w:pPr>
        <w:tabs>
          <w:tab w:val="left" w:pos="0"/>
        </w:tabs>
        <w:spacing w:line="20" w:lineRule="atLeast"/>
        <w:ind w:firstLine="851"/>
        <w:jc w:val="both"/>
        <w:rPr>
          <w:sz w:val="24"/>
          <w:szCs w:val="24"/>
        </w:rPr>
      </w:pPr>
    </w:p>
    <w:p w:rsidR="00991D2B" w:rsidRPr="005549C9" w:rsidRDefault="00991D2B" w:rsidP="00991D2B">
      <w:pPr>
        <w:tabs>
          <w:tab w:val="left" w:pos="0"/>
        </w:tabs>
        <w:spacing w:line="20" w:lineRule="atLeast"/>
        <w:ind w:firstLine="851"/>
        <w:jc w:val="both"/>
        <w:rPr>
          <w:sz w:val="24"/>
          <w:szCs w:val="24"/>
        </w:rPr>
      </w:pPr>
      <w:r w:rsidRPr="005549C9">
        <w:rPr>
          <w:sz w:val="24"/>
          <w:szCs w:val="24"/>
        </w:rPr>
        <w:t>Бунга бир неча булим (хизматлар) рахбарлари уртасидаги муносабатлар ёркин мисол булиб хизмат килади. Яна бир мисол сифатида битта касбдаги, лекин вазият такозоси билан турли булинмаларда ишлаётган мутахассислар уртасидаги иш буйича муносабатлар ёки улар ходимлари уртасида ахборот айрибошлаш муносабатларини келтириш мумкин.</w:t>
      </w:r>
    </w:p>
    <w:p w:rsidR="00991D2B" w:rsidRPr="005549C9" w:rsidRDefault="00991D2B" w:rsidP="00991D2B">
      <w:pPr>
        <w:tabs>
          <w:tab w:val="left" w:pos="0"/>
        </w:tabs>
        <w:spacing w:line="20" w:lineRule="atLeast"/>
        <w:ind w:firstLine="851"/>
        <w:jc w:val="both"/>
        <w:rPr>
          <w:sz w:val="24"/>
          <w:szCs w:val="24"/>
        </w:rPr>
      </w:pPr>
      <w:r w:rsidRPr="005549C9">
        <w:rPr>
          <w:sz w:val="24"/>
          <w:szCs w:val="24"/>
        </w:rPr>
        <w:t>Бу муносабатларнинг максади ахборотларни оптималлаштиришдан иборатдир. Бирок, шуни айтиш керакки, параллел муносабатлар хар доим хам бенуксон ва узаро манфаатли булавермайди. Улар доирасида зиддиятли вазиятларнинг вужудга келиш холлари кам эмас (масалан, сирли ахборотнинг ошкор булиши, хокимият ракобати).</w:t>
      </w:r>
    </w:p>
    <w:p w:rsidR="00991D2B" w:rsidRPr="005549C9" w:rsidRDefault="00991D2B" w:rsidP="00991D2B">
      <w:pPr>
        <w:tabs>
          <w:tab w:val="left" w:pos="0"/>
        </w:tabs>
        <w:spacing w:line="20" w:lineRule="atLeast"/>
        <w:ind w:firstLine="851"/>
        <w:jc w:val="both"/>
        <w:rPr>
          <w:sz w:val="24"/>
          <w:szCs w:val="24"/>
        </w:rPr>
      </w:pPr>
      <w:r w:rsidRPr="005549C9">
        <w:rPr>
          <w:b/>
          <w:sz w:val="24"/>
          <w:szCs w:val="24"/>
        </w:rPr>
        <w:t>Бошкарув аппарати муносабатлари.</w:t>
      </w:r>
      <w:r w:rsidRPr="005549C9">
        <w:rPr>
          <w:sz w:val="24"/>
          <w:szCs w:val="24"/>
        </w:rPr>
        <w:t xml:space="preserve"> Муносабатларнинг бу тури у ёки бу кишиларнинг хукук ва ваколатларини ифодалаганда руй беради. Бунда, лавозим мажбуриятлари тавсиялар, маслахатлар беришдан иборат булади.</w:t>
      </w:r>
    </w:p>
    <w:p w:rsidR="00991D2B" w:rsidRPr="005549C9" w:rsidRDefault="00991D2B" w:rsidP="00991D2B">
      <w:pPr>
        <w:tabs>
          <w:tab w:val="left" w:pos="0"/>
        </w:tabs>
        <w:spacing w:line="20" w:lineRule="atLeast"/>
        <w:ind w:firstLine="851"/>
        <w:jc w:val="both"/>
        <w:rPr>
          <w:sz w:val="24"/>
          <w:szCs w:val="24"/>
        </w:rPr>
      </w:pPr>
      <w:r w:rsidRPr="005549C9">
        <w:rPr>
          <w:sz w:val="24"/>
          <w:szCs w:val="24"/>
        </w:rPr>
        <w:t>Масалан, корхонада янги ходимларни ишга кабул килиш масалалари билан шугулланадиган махсус гурух тузилиши мумкин. Бунга, ходимлар булими вакили, буш жойлар мавжуд булган булимларнинг рахбарлари ёки рахбар уринбосарлари киради. Бунда, гурух лавозимга номзод билан сухбатлашиш, тест синовидан утказишни амалга оширади ва шундан кейин, мазкур кишини ишга кабул килиш (ёки рад жавоб бериш) хакида хулоса тавсиянома беради.</w:t>
      </w:r>
    </w:p>
    <w:p w:rsidR="00991D2B" w:rsidRPr="005549C9" w:rsidRDefault="00991D2B" w:rsidP="00991D2B">
      <w:pPr>
        <w:tabs>
          <w:tab w:val="left" w:pos="0"/>
        </w:tabs>
        <w:spacing w:line="20" w:lineRule="atLeast"/>
        <w:ind w:firstLine="851"/>
        <w:jc w:val="both"/>
        <w:rPr>
          <w:sz w:val="24"/>
          <w:szCs w:val="24"/>
        </w:rPr>
      </w:pPr>
      <w:r w:rsidRPr="005549C9">
        <w:rPr>
          <w:sz w:val="24"/>
          <w:szCs w:val="24"/>
        </w:rPr>
        <w:t xml:space="preserve">Муносабатларнинг туртинчи тури </w:t>
      </w:r>
      <w:r w:rsidRPr="005549C9">
        <w:rPr>
          <w:b/>
          <w:sz w:val="24"/>
          <w:szCs w:val="24"/>
        </w:rPr>
        <w:t>шахслараро муносабатлардир</w:t>
      </w:r>
      <w:r w:rsidRPr="005549C9">
        <w:rPr>
          <w:sz w:val="24"/>
          <w:szCs w:val="24"/>
        </w:rPr>
        <w:t>. Бундай муносабатлар - жамоа ходимлари уртасида бошкариб булмайдиган равишда - ташкилотда кабул килинган коидалар, курсатмалар, одамларнинг хизмат макомидан катъий назар вужудга келади. Бундай муносабатлар узаро хуш куриш ва хуш курмаслик, янгилик, дустлик, хурмат ва бунинг аксига асосланиши мумкин. Булимда норасмий пешкадам, мухим мансабга эга булмаган, лекин, шундай характер белгиларига эга булган одам булиши мумкинки, бу белгилар бошка одамларни унинг фикрини тинглашга ёки унинг карорларига буйсунишга мажбур этади. Хар кандай, хатто энг кичик корхонада хам расмий тузилма билан бирга норасмий тузилма пайдо булади ва ривожланади. Бунда, турли шахслараро муносабатларнинг чирмашиб кетиши руй беради.Норасмий алокаларнинг йигиндиси жамоадаги микроиклимни белгилайдики, бу куп жихатдан мехнат самарадорлигига таъсир курсатади. Агар  микроиклим ижобий, дустона булса, демак, булим хам катта самара билан ишлайди, аксинча булса, унинг иш кобилияти кескин пасаяди. Жамоа ичида шахслараро муносабатлар муаммоси билан, купинча кичик корхона рахбарининг узи шугулланишга тугри келади.</w:t>
      </w:r>
    </w:p>
    <w:p w:rsidR="00991D2B" w:rsidRPr="005549C9" w:rsidRDefault="00991D2B" w:rsidP="00991D2B">
      <w:pPr>
        <w:tabs>
          <w:tab w:val="left" w:pos="0"/>
        </w:tabs>
        <w:spacing w:line="20" w:lineRule="atLeast"/>
        <w:ind w:firstLine="851"/>
        <w:jc w:val="center"/>
        <w:rPr>
          <w:sz w:val="24"/>
          <w:szCs w:val="24"/>
        </w:rPr>
      </w:pPr>
    </w:p>
    <w:p w:rsidR="00991D2B" w:rsidRPr="005549C9" w:rsidRDefault="00991D2B" w:rsidP="00991D2B">
      <w:pPr>
        <w:spacing w:line="20" w:lineRule="atLeast"/>
        <w:jc w:val="center"/>
        <w:rPr>
          <w:b/>
          <w:sz w:val="24"/>
          <w:szCs w:val="24"/>
        </w:rPr>
      </w:pPr>
      <w:r w:rsidRPr="005549C9">
        <w:rPr>
          <w:b/>
          <w:sz w:val="24"/>
          <w:szCs w:val="24"/>
        </w:rPr>
        <w:t>Адабиётлар</w:t>
      </w:r>
    </w:p>
    <w:p w:rsidR="00991D2B" w:rsidRPr="005549C9" w:rsidRDefault="00991D2B" w:rsidP="00991D2B">
      <w:pPr>
        <w:numPr>
          <w:ilvl w:val="0"/>
          <w:numId w:val="5"/>
        </w:numPr>
        <w:tabs>
          <w:tab w:val="left" w:pos="360"/>
        </w:tabs>
        <w:spacing w:line="20" w:lineRule="atLeast"/>
        <w:jc w:val="both"/>
        <w:rPr>
          <w:sz w:val="24"/>
          <w:szCs w:val="24"/>
        </w:rPr>
      </w:pPr>
      <w:r w:rsidRPr="005549C9">
        <w:rPr>
          <w:sz w:val="24"/>
          <w:szCs w:val="24"/>
        </w:rPr>
        <w:t>Каримов И.А. Узбекистон иктисодий ислохатларни чукурлаштириш йулида. - Т.: Узбекистон, 1995.</w:t>
      </w:r>
    </w:p>
    <w:p w:rsidR="00991D2B" w:rsidRPr="005549C9" w:rsidRDefault="00991D2B" w:rsidP="00991D2B">
      <w:pPr>
        <w:numPr>
          <w:ilvl w:val="0"/>
          <w:numId w:val="5"/>
        </w:numPr>
        <w:tabs>
          <w:tab w:val="left" w:pos="360"/>
        </w:tabs>
        <w:spacing w:line="20" w:lineRule="atLeast"/>
        <w:jc w:val="both"/>
        <w:rPr>
          <w:sz w:val="24"/>
          <w:szCs w:val="24"/>
        </w:rPr>
      </w:pPr>
      <w:r w:rsidRPr="005549C9">
        <w:rPr>
          <w:sz w:val="24"/>
          <w:szCs w:val="24"/>
        </w:rPr>
        <w:t xml:space="preserve">Каримов И.А. Узбекистон </w:t>
      </w:r>
      <w:r w:rsidRPr="005549C9">
        <w:rPr>
          <w:sz w:val="24"/>
          <w:szCs w:val="24"/>
          <w:lang w:val="en-US"/>
        </w:rPr>
        <w:t>XXI</w:t>
      </w:r>
      <w:r w:rsidRPr="005549C9">
        <w:rPr>
          <w:sz w:val="24"/>
          <w:szCs w:val="24"/>
        </w:rPr>
        <w:t xml:space="preserve"> аср бусагасида. - Т.: Узбекистон, 1997.</w:t>
      </w:r>
    </w:p>
    <w:p w:rsidR="00991D2B" w:rsidRPr="005549C9" w:rsidRDefault="00991D2B" w:rsidP="00991D2B">
      <w:pPr>
        <w:numPr>
          <w:ilvl w:val="0"/>
          <w:numId w:val="5"/>
        </w:numPr>
        <w:tabs>
          <w:tab w:val="left" w:pos="360"/>
        </w:tabs>
        <w:spacing w:line="20" w:lineRule="atLeast"/>
        <w:jc w:val="both"/>
        <w:rPr>
          <w:sz w:val="24"/>
          <w:szCs w:val="24"/>
        </w:rPr>
      </w:pPr>
      <w:r w:rsidRPr="005549C9">
        <w:rPr>
          <w:sz w:val="24"/>
          <w:szCs w:val="24"/>
        </w:rPr>
        <w:t>"Узбекистон Республикасида корхоналар тугрисида" Узбекистон Республикаси Конуни, 1991 йил 15 февраль.</w:t>
      </w:r>
    </w:p>
    <w:p w:rsidR="00991D2B" w:rsidRPr="005549C9" w:rsidRDefault="00991D2B" w:rsidP="00991D2B">
      <w:pPr>
        <w:numPr>
          <w:ilvl w:val="0"/>
          <w:numId w:val="5"/>
        </w:numPr>
        <w:tabs>
          <w:tab w:val="left" w:pos="360"/>
        </w:tabs>
        <w:spacing w:line="20" w:lineRule="atLeast"/>
        <w:jc w:val="both"/>
        <w:rPr>
          <w:sz w:val="24"/>
          <w:szCs w:val="24"/>
        </w:rPr>
      </w:pPr>
      <w:r w:rsidRPr="005549C9">
        <w:rPr>
          <w:sz w:val="24"/>
          <w:szCs w:val="24"/>
        </w:rPr>
        <w:t>"Узбекистон Республикасида тадбиркорлик тугрисида" Узбекистон Республикаси Конуни, 1991 йил 15 февраль.</w:t>
      </w:r>
    </w:p>
    <w:p w:rsidR="00991D2B" w:rsidRPr="005549C9" w:rsidRDefault="00991D2B" w:rsidP="00991D2B">
      <w:pPr>
        <w:numPr>
          <w:ilvl w:val="0"/>
          <w:numId w:val="5"/>
        </w:numPr>
        <w:tabs>
          <w:tab w:val="left" w:pos="360"/>
        </w:tabs>
        <w:spacing w:line="20" w:lineRule="atLeast"/>
        <w:jc w:val="both"/>
        <w:rPr>
          <w:sz w:val="24"/>
          <w:szCs w:val="24"/>
        </w:rPr>
      </w:pPr>
      <w:r w:rsidRPr="005549C9">
        <w:rPr>
          <w:sz w:val="24"/>
          <w:szCs w:val="24"/>
        </w:rPr>
        <w:t>Кичик ва хусусий тадбиркорликни ривожлантиришни рагбатлантириш тугрисида" Узбекистон Республикаси Конуни, 1995 йил 21 декабрь.</w:t>
      </w:r>
    </w:p>
    <w:p w:rsidR="00991D2B" w:rsidRPr="005549C9" w:rsidRDefault="00991D2B" w:rsidP="00991D2B">
      <w:pPr>
        <w:numPr>
          <w:ilvl w:val="0"/>
          <w:numId w:val="5"/>
        </w:numPr>
        <w:tabs>
          <w:tab w:val="left" w:pos="360"/>
        </w:tabs>
        <w:spacing w:line="20" w:lineRule="atLeast"/>
        <w:jc w:val="both"/>
        <w:rPr>
          <w:sz w:val="24"/>
          <w:szCs w:val="24"/>
        </w:rPr>
      </w:pPr>
      <w:r w:rsidRPr="005549C9">
        <w:rPr>
          <w:sz w:val="24"/>
          <w:szCs w:val="24"/>
        </w:rPr>
        <w:t>Райзберг Б.А. Основы бизнеса. - М.: Ось -89, 1995.</w:t>
      </w:r>
    </w:p>
    <w:p w:rsidR="00991D2B" w:rsidRPr="005549C9" w:rsidRDefault="00991D2B" w:rsidP="00991D2B">
      <w:pPr>
        <w:numPr>
          <w:ilvl w:val="0"/>
          <w:numId w:val="5"/>
        </w:numPr>
        <w:tabs>
          <w:tab w:val="left" w:pos="360"/>
        </w:tabs>
        <w:spacing w:line="20" w:lineRule="atLeast"/>
        <w:jc w:val="both"/>
        <w:rPr>
          <w:sz w:val="24"/>
          <w:szCs w:val="24"/>
        </w:rPr>
      </w:pPr>
      <w:r w:rsidRPr="005549C9">
        <w:rPr>
          <w:sz w:val="24"/>
          <w:szCs w:val="24"/>
        </w:rPr>
        <w:lastRenderedPageBreak/>
        <w:t>Дэн Штайнхофф, Джон Берджес. Основы управления малым бизнесом. Перевод с англ. под общей редакцией д.э.н., проф. Ю.В.Шленова.</w:t>
      </w:r>
    </w:p>
    <w:p w:rsidR="00991D2B" w:rsidRPr="005549C9" w:rsidRDefault="00991D2B" w:rsidP="00991D2B">
      <w:pPr>
        <w:numPr>
          <w:ilvl w:val="0"/>
          <w:numId w:val="5"/>
        </w:numPr>
        <w:tabs>
          <w:tab w:val="left" w:pos="360"/>
        </w:tabs>
        <w:spacing w:line="20" w:lineRule="atLeast"/>
        <w:jc w:val="both"/>
        <w:rPr>
          <w:sz w:val="24"/>
          <w:szCs w:val="24"/>
        </w:rPr>
      </w:pPr>
      <w:r w:rsidRPr="005549C9">
        <w:rPr>
          <w:sz w:val="24"/>
          <w:szCs w:val="24"/>
        </w:rPr>
        <w:t>Гуломов С.С. Тадбиркорлик ва кичик бизнес. - Т.: ТДАУ, 1998.</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2927A9A"/>
    <w:lvl w:ilvl="0">
      <w:numFmt w:val="bullet"/>
      <w:lvlText w:val="*"/>
      <w:lvlJc w:val="left"/>
    </w:lvl>
  </w:abstractNum>
  <w:abstractNum w:abstractNumId="1">
    <w:nsid w:val="328E20AC"/>
    <w:multiLevelType w:val="singleLevel"/>
    <w:tmpl w:val="F2040706"/>
    <w:lvl w:ilvl="0">
      <w:start w:val="1"/>
      <w:numFmt w:val="decimal"/>
      <w:lvlText w:val="%1."/>
      <w:legacy w:legacy="1" w:legacySpace="120" w:legacyIndent="360"/>
      <w:lvlJc w:val="left"/>
      <w:pPr>
        <w:ind w:left="360" w:hanging="360"/>
      </w:pPr>
    </w:lvl>
  </w:abstractNum>
  <w:abstractNum w:abstractNumId="2">
    <w:nsid w:val="3B532F15"/>
    <w:multiLevelType w:val="singleLevel"/>
    <w:tmpl w:val="F2040706"/>
    <w:lvl w:ilvl="0">
      <w:start w:val="1"/>
      <w:numFmt w:val="decimal"/>
      <w:lvlText w:val="%1."/>
      <w:legacy w:legacy="1" w:legacySpace="120" w:legacyIndent="360"/>
      <w:lvlJc w:val="left"/>
      <w:pPr>
        <w:ind w:left="360" w:hanging="360"/>
      </w:pPr>
    </w:lvl>
  </w:abstractNum>
  <w:abstractNum w:abstractNumId="3">
    <w:nsid w:val="45BB5B14"/>
    <w:multiLevelType w:val="singleLevel"/>
    <w:tmpl w:val="F2040706"/>
    <w:lvl w:ilvl="0">
      <w:start w:val="1"/>
      <w:numFmt w:val="decimal"/>
      <w:lvlText w:val="%1."/>
      <w:legacy w:legacy="1" w:legacySpace="120" w:legacyIndent="360"/>
      <w:lvlJc w:val="left"/>
      <w:pPr>
        <w:ind w:left="1211" w:hanging="360"/>
      </w:pPr>
    </w:lvl>
  </w:abstractNum>
  <w:abstractNum w:abstractNumId="4">
    <w:nsid w:val="5D92649F"/>
    <w:multiLevelType w:val="singleLevel"/>
    <w:tmpl w:val="E2C2CEA2"/>
    <w:lvl w:ilvl="0">
      <w:start w:val="1"/>
      <w:numFmt w:val="decimal"/>
      <w:lvlText w:val="%1)"/>
      <w:legacy w:legacy="1" w:legacySpace="120" w:legacyIndent="360"/>
      <w:lvlJc w:val="left"/>
      <w:pPr>
        <w:ind w:left="1211" w:hanging="360"/>
      </w:pPr>
    </w:lvl>
  </w:abstractNum>
  <w:num w:numId="1">
    <w:abstractNumId w:val="0"/>
    <w:lvlOverride w:ilvl="0">
      <w:lvl w:ilvl="0">
        <w:numFmt w:val="bullet"/>
        <w:lvlText w:val=""/>
        <w:legacy w:legacy="1" w:legacySpace="120" w:legacyIndent="360"/>
        <w:lvlJc w:val="left"/>
        <w:pPr>
          <w:ind w:left="1211" w:hanging="360"/>
        </w:pPr>
        <w:rPr>
          <w:rFonts w:ascii="Symbol" w:hAnsi="Symbol" w:hint="default"/>
        </w:rPr>
      </w:lvl>
    </w:lvlOverride>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D2B"/>
    <w:rsid w:val="00707144"/>
    <w:rsid w:val="008D4083"/>
    <w:rsid w:val="00991D2B"/>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D2B"/>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91D2B"/>
    <w:pPr>
      <w:jc w:val="center"/>
    </w:pPr>
  </w:style>
  <w:style w:type="character" w:customStyle="1" w:styleId="a4">
    <w:name w:val="Основной текст Знак"/>
    <w:basedOn w:val="a0"/>
    <w:link w:val="a3"/>
    <w:rsid w:val="00991D2B"/>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D2B"/>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91D2B"/>
    <w:pPr>
      <w:jc w:val="center"/>
    </w:pPr>
  </w:style>
  <w:style w:type="character" w:customStyle="1" w:styleId="a4">
    <w:name w:val="Основной текст Знак"/>
    <w:basedOn w:val="a0"/>
    <w:link w:val="a3"/>
    <w:rsid w:val="00991D2B"/>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3883</Words>
  <Characters>22134</Characters>
  <Application>Microsoft Office Word</Application>
  <DocSecurity>0</DocSecurity>
  <Lines>184</Lines>
  <Paragraphs>51</Paragraphs>
  <ScaleCrop>false</ScaleCrop>
  <Company/>
  <LinksUpToDate>false</LinksUpToDate>
  <CharactersWithSpaces>25966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2012-09-26T16:47:00Z</dcterms:created>
  <dcterms:modified xsi:type="dcterms:W3CDTF">2012-09-26T16:47:00Z</dcterms:modified>
</cp:coreProperties>
</file>